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8D2" w:rsidRPr="00474FAF" w:rsidRDefault="00EE08D2" w:rsidP="00EE08D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4FAF">
        <w:rPr>
          <w:rFonts w:ascii="Times New Roman" w:hAnsi="Times New Roman" w:cs="Times New Roman"/>
          <w:b/>
          <w:sz w:val="28"/>
          <w:szCs w:val="28"/>
        </w:rPr>
        <w:t>1 Определение границ карьеров</w:t>
      </w:r>
    </w:p>
    <w:p w:rsidR="00EE08D2" w:rsidRPr="00474FAF" w:rsidRDefault="00EE08D2" w:rsidP="00EE08D2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E08D2" w:rsidRPr="00474FAF" w:rsidRDefault="00EE08D2" w:rsidP="00EE08D2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>1.1.1 Задача 1</w:t>
      </w:r>
    </w:p>
    <w:p w:rsidR="00EE08D2" w:rsidRPr="00474FAF" w:rsidRDefault="00EE08D2" w:rsidP="00EE08D2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E08D2" w:rsidRPr="00474FAF" w:rsidRDefault="00EE08D2" w:rsidP="00EE08D2">
      <w:pPr>
        <w:numPr>
          <w:ilvl w:val="1"/>
          <w:numId w:val="1"/>
        </w:numPr>
        <w:spacing w:after="0" w:line="240" w:lineRule="auto"/>
        <w:ind w:left="-180"/>
        <w:jc w:val="both"/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>Охарактеризовать виды коэффициентов вскрыши.</w:t>
      </w:r>
    </w:p>
    <w:p w:rsidR="00EE08D2" w:rsidRPr="00474FAF" w:rsidRDefault="00EE08D2" w:rsidP="00EE08D2">
      <w:pPr>
        <w:numPr>
          <w:ilvl w:val="1"/>
          <w:numId w:val="1"/>
        </w:numPr>
        <w:spacing w:after="0" w:line="240" w:lineRule="auto"/>
        <w:ind w:left="-180"/>
        <w:jc w:val="both"/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>1) Найти методом вариантов предельную глубину Н</w:t>
      </w:r>
      <w:r w:rsidRPr="00474FAF">
        <w:rPr>
          <w:rFonts w:ascii="Times New Roman" w:hAnsi="Times New Roman" w:cs="Times New Roman"/>
          <w:position w:val="-42"/>
          <w:sz w:val="28"/>
          <w:szCs w:val="28"/>
        </w:rPr>
        <w:object w:dxaOrig="20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pt;height:36pt" o:ole="">
            <v:imagedata r:id="rId6" o:title=""/>
          </v:shape>
          <o:OLEObject Type="Embed" ProgID="Equation.3" ShapeID="_x0000_i1025" DrawAspect="Content" ObjectID="_1767181529" r:id="rId7"/>
        </w:object>
      </w:r>
      <w:r w:rsidRPr="00474FAF">
        <w:rPr>
          <w:rFonts w:ascii="Times New Roman" w:hAnsi="Times New Roman" w:cs="Times New Roman"/>
          <w:sz w:val="28"/>
          <w:szCs w:val="28"/>
        </w:rPr>
        <w:t xml:space="preserve"> карьера</w:t>
      </w:r>
      <w:r w:rsidRPr="00474FAF">
        <w:rPr>
          <w:rFonts w:ascii="Times New Roman" w:hAnsi="Times New Roman" w:cs="Times New Roman"/>
          <w:position w:val="-4"/>
          <w:sz w:val="28"/>
          <w:szCs w:val="28"/>
        </w:rPr>
        <w:object w:dxaOrig="180" w:dyaOrig="460">
          <v:shape id="_x0000_i1026" type="#_x0000_t75" style="width:9pt;height:23pt" o:ole="">
            <v:imagedata r:id="rId8" o:title=""/>
          </v:shape>
          <o:OLEObject Type="Embed" ProgID="Equation.3" ShapeID="_x0000_i1026" DrawAspect="Content" ObjectID="_1767181530" r:id="rId9"/>
        </w:object>
      </w:r>
      <w:r w:rsidRPr="00474FAF">
        <w:rPr>
          <w:rFonts w:ascii="Times New Roman" w:hAnsi="Times New Roman" w:cs="Times New Roman"/>
          <w:sz w:val="28"/>
          <w:szCs w:val="28"/>
        </w:rPr>
        <w:t xml:space="preserve"> по критерию: </w:t>
      </w:r>
      <w:r w:rsidRPr="00474FAF">
        <w:rPr>
          <w:rFonts w:ascii="Times New Roman" w:hAnsi="Times New Roman" w:cs="Times New Roman"/>
          <w:position w:val="-10"/>
          <w:sz w:val="28"/>
          <w:szCs w:val="28"/>
        </w:rPr>
        <w:object w:dxaOrig="180" w:dyaOrig="340">
          <v:shape id="_x0000_i1027" type="#_x0000_t75" style="width:9pt;height:17pt" o:ole="">
            <v:imagedata r:id="rId10" o:title=""/>
          </v:shape>
          <o:OLEObject Type="Embed" ProgID="Equation.3" ShapeID="_x0000_i1027" DrawAspect="Content" ObjectID="_1767181531" r:id="rId11"/>
        </w:object>
      </w:r>
      <w:r w:rsidRPr="00474FAF">
        <w:rPr>
          <w:rFonts w:ascii="Times New Roman" w:hAnsi="Times New Roman" w:cs="Times New Roman"/>
          <w:position w:val="-42"/>
          <w:sz w:val="28"/>
          <w:szCs w:val="28"/>
        </w:rPr>
        <w:object w:dxaOrig="1300" w:dyaOrig="720">
          <v:shape id="_x0000_i1028" type="#_x0000_t75" style="width:65pt;height:36pt" o:ole="">
            <v:imagedata r:id="rId12" o:title=""/>
          </v:shape>
          <o:OLEObject Type="Embed" ProgID="Equation.3" ShapeID="_x0000_i1028" DrawAspect="Content" ObjectID="_1767181532" r:id="rId13"/>
        </w:object>
      </w:r>
      <w:r w:rsidRPr="00474FAF">
        <w:rPr>
          <w:rFonts w:ascii="Times New Roman" w:hAnsi="Times New Roman" w:cs="Times New Roman"/>
          <w:sz w:val="28"/>
          <w:szCs w:val="28"/>
        </w:rPr>
        <w:t xml:space="preserve">,если </w:t>
      </w:r>
      <w:r w:rsidRPr="00474FAF">
        <w:rPr>
          <w:rFonts w:ascii="Times New Roman" w:hAnsi="Times New Roman" w:cs="Times New Roman"/>
          <w:position w:val="-12"/>
          <w:sz w:val="28"/>
          <w:szCs w:val="28"/>
        </w:rPr>
        <w:object w:dxaOrig="420" w:dyaOrig="420">
          <v:shape id="_x0000_i1029" type="#_x0000_t75" style="width:21pt;height:21pt" o:ole="">
            <v:imagedata r:id="rId14" o:title=""/>
          </v:shape>
          <o:OLEObject Type="Embed" ProgID="Equation.3" ShapeID="_x0000_i1029" DrawAspect="Content" ObjectID="_1767181533" r:id="rId15"/>
        </w:object>
      </w:r>
      <w:r w:rsidRPr="00474FAF">
        <w:rPr>
          <w:rFonts w:ascii="Times New Roman" w:hAnsi="Times New Roman" w:cs="Times New Roman"/>
          <w:sz w:val="28"/>
          <w:szCs w:val="28"/>
        </w:rPr>
        <w:t>-</w:t>
      </w:r>
      <w:r w:rsidRPr="00474FAF">
        <w:rPr>
          <w:rFonts w:ascii="Times New Roman" w:hAnsi="Times New Roman" w:cs="Times New Roman"/>
          <w:sz w:val="28"/>
          <w:szCs w:val="28"/>
        </w:rPr>
        <w:t>граничный коэффициент вскрыши (КВ), м</w:t>
      </w:r>
      <w:r w:rsidRPr="00474FA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474FAF">
        <w:rPr>
          <w:rFonts w:ascii="Times New Roman" w:hAnsi="Times New Roman" w:cs="Times New Roman"/>
          <w:sz w:val="28"/>
          <w:szCs w:val="28"/>
        </w:rPr>
        <w:t>/м</w:t>
      </w:r>
      <w:r w:rsidRPr="00474FA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474FAF">
        <w:rPr>
          <w:rFonts w:ascii="Times New Roman" w:hAnsi="Times New Roman" w:cs="Times New Roman"/>
          <w:sz w:val="28"/>
          <w:szCs w:val="28"/>
        </w:rPr>
        <w:t xml:space="preserve">, а  </w:t>
      </w:r>
      <w:r w:rsidRPr="00474FAF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Pr="00474FAF">
        <w:rPr>
          <w:rFonts w:ascii="Times New Roman" w:hAnsi="Times New Roman" w:cs="Times New Roman"/>
          <w:i/>
          <w:position w:val="-20"/>
          <w:sz w:val="28"/>
          <w:szCs w:val="28"/>
          <w:lang w:val="en-US"/>
        </w:rPr>
        <w:object w:dxaOrig="340" w:dyaOrig="520">
          <v:shape id="_x0000_i1030" type="#_x0000_t75" style="width:17pt;height:26pt" o:ole="">
            <v:imagedata r:id="rId16" o:title=""/>
          </v:shape>
          <o:OLEObject Type="Embed" ProgID="Equation.3" ShapeID="_x0000_i1030" DrawAspect="Content" ObjectID="_1767181534" r:id="rId17"/>
        </w:object>
      </w:r>
      <w:r w:rsidRPr="00474FAF">
        <w:rPr>
          <w:rFonts w:ascii="Times New Roman" w:hAnsi="Times New Roman" w:cs="Times New Roman"/>
          <w:i/>
          <w:sz w:val="28"/>
          <w:szCs w:val="28"/>
        </w:rPr>
        <w:t>-</w:t>
      </w:r>
      <w:r w:rsidRPr="00474FAF">
        <w:rPr>
          <w:rFonts w:ascii="Times New Roman" w:hAnsi="Times New Roman" w:cs="Times New Roman"/>
          <w:sz w:val="28"/>
          <w:szCs w:val="28"/>
        </w:rPr>
        <w:t>средний коэффициент вскрыши.</w:t>
      </w:r>
    </w:p>
    <w:p w:rsidR="00EE08D2" w:rsidRPr="00474FAF" w:rsidRDefault="00EE08D2" w:rsidP="00EE08D2">
      <w:pPr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EE08D2" w:rsidRPr="00474FAF" w:rsidRDefault="00EE08D2" w:rsidP="00EE08D2">
      <w:pPr>
        <w:tabs>
          <w:tab w:val="left" w:pos="6315"/>
        </w:tabs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 w:rsidRPr="00474FAF">
        <w:rPr>
          <w:rFonts w:ascii="Times New Roman" w:hAnsi="Times New Roman" w:cs="Times New Roman"/>
          <w:position w:val="-12"/>
          <w:sz w:val="28"/>
          <w:szCs w:val="28"/>
        </w:rPr>
        <w:object w:dxaOrig="420" w:dyaOrig="420">
          <v:shape id="_x0000_i1031" type="#_x0000_t75" style="width:21pt;height:21pt" o:ole="">
            <v:imagedata r:id="rId18" o:title=""/>
          </v:shape>
          <o:OLEObject Type="Embed" ProgID="Equation.3" ShapeID="_x0000_i1031" DrawAspect="Content" ObjectID="_1767181535" r:id="rId19"/>
        </w:object>
      </w:r>
      <w:r w:rsidRPr="00474FAF">
        <w:rPr>
          <w:rFonts w:ascii="Times New Roman" w:hAnsi="Times New Roman" w:cs="Times New Roman"/>
          <w:sz w:val="28"/>
          <w:szCs w:val="28"/>
        </w:rPr>
        <w:t>=</w:t>
      </w:r>
      <w:r w:rsidRPr="00474FAF">
        <w:rPr>
          <w:rFonts w:ascii="Times New Roman" w:hAnsi="Times New Roman" w:cs="Times New Roman"/>
          <w:position w:val="-68"/>
          <w:sz w:val="28"/>
          <w:szCs w:val="28"/>
        </w:rPr>
        <w:object w:dxaOrig="1140" w:dyaOrig="1180">
          <v:shape id="_x0000_i1032" type="#_x0000_t75" style="width:57pt;height:59pt" o:ole="">
            <v:imagedata r:id="rId20" o:title=""/>
          </v:shape>
          <o:OLEObject Type="Embed" ProgID="Equation.3" ShapeID="_x0000_i1032" DrawAspect="Content" ObjectID="_1767181536" r:id="rId21"/>
        </w:object>
      </w:r>
      <w:r w:rsidRPr="00474FAF">
        <w:rPr>
          <w:rFonts w:ascii="Times New Roman" w:hAnsi="Times New Roman" w:cs="Times New Roman"/>
          <w:sz w:val="28"/>
          <w:szCs w:val="28"/>
        </w:rPr>
        <w:t xml:space="preserve"> ,                                              (1)</w:t>
      </w:r>
    </w:p>
    <w:p w:rsidR="00EE08D2" w:rsidRPr="00474FAF" w:rsidRDefault="00EE08D2" w:rsidP="00EE08D2">
      <w:pPr>
        <w:tabs>
          <w:tab w:val="left" w:pos="631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 xml:space="preserve">где  </w:t>
      </w:r>
      <w:r w:rsidRPr="00474FAF">
        <w:rPr>
          <w:rFonts w:ascii="Times New Roman" w:hAnsi="Times New Roman" w:cs="Times New Roman"/>
          <w:position w:val="-14"/>
          <w:sz w:val="28"/>
          <w:szCs w:val="28"/>
        </w:rPr>
        <w:object w:dxaOrig="400" w:dyaOrig="440">
          <v:shape id="_x0000_i1033" type="#_x0000_t75" style="width:20pt;height:22pt" o:ole="">
            <v:imagedata r:id="rId22" o:title=""/>
          </v:shape>
          <o:OLEObject Type="Embed" ProgID="Equation.3" ShapeID="_x0000_i1033" DrawAspect="Content" ObjectID="_1767181537" r:id="rId23"/>
        </w:object>
      </w:r>
      <w:r w:rsidRPr="00474FA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74FAF">
        <w:rPr>
          <w:rFonts w:ascii="Times New Roman" w:hAnsi="Times New Roman" w:cs="Times New Roman"/>
          <w:sz w:val="28"/>
          <w:szCs w:val="28"/>
        </w:rPr>
        <w:t>-с</w:t>
      </w:r>
      <w:proofErr w:type="gramEnd"/>
      <w:r w:rsidRPr="00474FAF">
        <w:rPr>
          <w:rFonts w:ascii="Times New Roman" w:hAnsi="Times New Roman" w:cs="Times New Roman"/>
          <w:sz w:val="28"/>
          <w:szCs w:val="28"/>
        </w:rPr>
        <w:t>ебестоимость добычи 1 м</w:t>
      </w:r>
      <w:r w:rsidRPr="00474FA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474FAF">
        <w:rPr>
          <w:rFonts w:ascii="Times New Roman" w:hAnsi="Times New Roman" w:cs="Times New Roman"/>
          <w:sz w:val="28"/>
          <w:szCs w:val="28"/>
        </w:rPr>
        <w:t xml:space="preserve"> руды открытым способом, </w:t>
      </w:r>
      <w:proofErr w:type="spellStart"/>
      <w:r w:rsidRPr="00474FAF">
        <w:rPr>
          <w:rFonts w:ascii="Times New Roman" w:hAnsi="Times New Roman" w:cs="Times New Roman"/>
          <w:sz w:val="28"/>
          <w:szCs w:val="28"/>
        </w:rPr>
        <w:t>тг</w:t>
      </w:r>
      <w:proofErr w:type="spellEnd"/>
      <w:r w:rsidRPr="00474FAF">
        <w:rPr>
          <w:rFonts w:ascii="Times New Roman" w:hAnsi="Times New Roman" w:cs="Times New Roman"/>
          <w:sz w:val="28"/>
          <w:szCs w:val="28"/>
        </w:rPr>
        <w:t>/м</w:t>
      </w:r>
      <w:r w:rsidRPr="00474FA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474FAF">
        <w:rPr>
          <w:rFonts w:ascii="Times New Roman" w:hAnsi="Times New Roman" w:cs="Times New Roman"/>
          <w:sz w:val="28"/>
          <w:szCs w:val="28"/>
        </w:rPr>
        <w:t>;</w:t>
      </w:r>
    </w:p>
    <w:p w:rsidR="00EE08D2" w:rsidRPr="00474FAF" w:rsidRDefault="00EE08D2" w:rsidP="00EE08D2">
      <w:pPr>
        <w:tabs>
          <w:tab w:val="left" w:pos="631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 xml:space="preserve">       </w:t>
      </w:r>
      <w:r w:rsidRPr="00474FAF">
        <w:rPr>
          <w:rFonts w:ascii="Times New Roman" w:hAnsi="Times New Roman" w:cs="Times New Roman"/>
          <w:position w:val="-14"/>
          <w:sz w:val="28"/>
          <w:szCs w:val="28"/>
        </w:rPr>
        <w:object w:dxaOrig="400" w:dyaOrig="440">
          <v:shape id="_x0000_i1034" type="#_x0000_t75" style="width:20pt;height:22pt" o:ole="">
            <v:imagedata r:id="rId24" o:title=""/>
          </v:shape>
          <o:OLEObject Type="Embed" ProgID="Equation.3" ShapeID="_x0000_i1034" DrawAspect="Content" ObjectID="_1767181538" r:id="rId25"/>
        </w:object>
      </w:r>
      <w:r w:rsidRPr="00474FAF">
        <w:rPr>
          <w:rFonts w:ascii="Times New Roman" w:hAnsi="Times New Roman" w:cs="Times New Roman"/>
          <w:sz w:val="28"/>
          <w:szCs w:val="28"/>
        </w:rPr>
        <w:t xml:space="preserve">-себестоимость добычи 1т руды подземным способом, </w:t>
      </w:r>
      <w:proofErr w:type="spellStart"/>
      <w:r w:rsidRPr="00474FAF">
        <w:rPr>
          <w:rFonts w:ascii="Times New Roman" w:hAnsi="Times New Roman" w:cs="Times New Roman"/>
          <w:sz w:val="28"/>
          <w:szCs w:val="28"/>
        </w:rPr>
        <w:t>тг</w:t>
      </w:r>
      <w:proofErr w:type="spellEnd"/>
      <w:r w:rsidRPr="00474FAF">
        <w:rPr>
          <w:rFonts w:ascii="Times New Roman" w:hAnsi="Times New Roman" w:cs="Times New Roman"/>
          <w:sz w:val="28"/>
          <w:szCs w:val="28"/>
        </w:rPr>
        <w:t>/м</w:t>
      </w:r>
      <w:r w:rsidRPr="00474FA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474FAF">
        <w:rPr>
          <w:rFonts w:ascii="Times New Roman" w:hAnsi="Times New Roman" w:cs="Times New Roman"/>
          <w:sz w:val="28"/>
          <w:szCs w:val="28"/>
        </w:rPr>
        <w:t>;</w:t>
      </w:r>
    </w:p>
    <w:p w:rsidR="00EE08D2" w:rsidRPr="00474FAF" w:rsidRDefault="00EE08D2" w:rsidP="00EE08D2">
      <w:pPr>
        <w:tabs>
          <w:tab w:val="left" w:pos="631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 xml:space="preserve">       </w:t>
      </w:r>
      <w:r w:rsidRPr="00474FAF">
        <w:rPr>
          <w:rFonts w:ascii="Times New Roman" w:hAnsi="Times New Roman" w:cs="Times New Roman"/>
          <w:i/>
          <w:sz w:val="28"/>
          <w:szCs w:val="28"/>
        </w:rPr>
        <w:t>С</w:t>
      </w:r>
      <w:r w:rsidRPr="00474FAF">
        <w:rPr>
          <w:rFonts w:ascii="Times New Roman" w:hAnsi="Times New Roman" w:cs="Times New Roman"/>
          <w:i/>
          <w:position w:val="-14"/>
          <w:sz w:val="28"/>
          <w:szCs w:val="28"/>
        </w:rPr>
        <w:object w:dxaOrig="200" w:dyaOrig="460">
          <v:shape id="_x0000_i1035" type="#_x0000_t75" style="width:10pt;height:23pt" o:ole="">
            <v:imagedata r:id="rId26" o:title=""/>
          </v:shape>
          <o:OLEObject Type="Embed" ProgID="Equation.3" ShapeID="_x0000_i1035" DrawAspect="Content" ObjectID="_1767181539" r:id="rId27"/>
        </w:object>
      </w:r>
      <w:r w:rsidRPr="00474FAF">
        <w:rPr>
          <w:rFonts w:ascii="Times New Roman" w:hAnsi="Times New Roman" w:cs="Times New Roman"/>
          <w:sz w:val="28"/>
          <w:szCs w:val="28"/>
        </w:rPr>
        <w:t>- себестоимость добычи транспортирования 1м</w:t>
      </w:r>
      <w:r w:rsidRPr="00474FA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474FAF">
        <w:rPr>
          <w:rFonts w:ascii="Times New Roman" w:hAnsi="Times New Roman" w:cs="Times New Roman"/>
          <w:sz w:val="28"/>
          <w:szCs w:val="28"/>
        </w:rPr>
        <w:t xml:space="preserve"> вскрышных пород, </w:t>
      </w:r>
      <w:proofErr w:type="spellStart"/>
      <w:r w:rsidRPr="00474FAF">
        <w:rPr>
          <w:rFonts w:ascii="Times New Roman" w:hAnsi="Times New Roman" w:cs="Times New Roman"/>
          <w:sz w:val="28"/>
          <w:szCs w:val="28"/>
        </w:rPr>
        <w:t>тг</w:t>
      </w:r>
      <w:proofErr w:type="spellEnd"/>
      <w:r w:rsidRPr="00474FAF">
        <w:rPr>
          <w:rFonts w:ascii="Times New Roman" w:hAnsi="Times New Roman" w:cs="Times New Roman"/>
          <w:sz w:val="28"/>
          <w:szCs w:val="28"/>
        </w:rPr>
        <w:t>/м</w:t>
      </w:r>
      <w:r w:rsidRPr="00474FA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474FAF">
        <w:rPr>
          <w:rFonts w:ascii="Times New Roman" w:hAnsi="Times New Roman" w:cs="Times New Roman"/>
          <w:sz w:val="28"/>
          <w:szCs w:val="28"/>
        </w:rPr>
        <w:t>.</w:t>
      </w:r>
    </w:p>
    <w:p w:rsidR="00EE08D2" w:rsidRPr="00474FAF" w:rsidRDefault="00EE08D2" w:rsidP="00EE08D2">
      <w:pPr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ab/>
        <w:t>Стоимостные параметры студент определяет самостоятельно по конкретному объекту или консультируется с преподавателем для их установления.</w:t>
      </w:r>
      <w:r w:rsidRPr="00474FAF">
        <w:rPr>
          <w:rFonts w:ascii="Times New Roman" w:hAnsi="Times New Roman" w:cs="Times New Roman"/>
          <w:sz w:val="28"/>
          <w:szCs w:val="28"/>
        </w:rPr>
        <w:tab/>
        <w:t>Перечень (реестр) месторождений для проектирования приводится в приложении А.</w:t>
      </w:r>
    </w:p>
    <w:p w:rsidR="00EE08D2" w:rsidRPr="00474FAF" w:rsidRDefault="00EE08D2" w:rsidP="00EE08D2">
      <w:pPr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ab/>
        <w:t xml:space="preserve">Схема определения </w:t>
      </w:r>
      <w:proofErr w:type="spellStart"/>
      <w:r w:rsidRPr="00474FAF">
        <w:rPr>
          <w:rFonts w:ascii="Times New Roman" w:hAnsi="Times New Roman" w:cs="Times New Roman"/>
          <w:i/>
          <w:sz w:val="28"/>
          <w:szCs w:val="28"/>
        </w:rPr>
        <w:t>Нк</w:t>
      </w:r>
      <w:proofErr w:type="spellEnd"/>
      <w:r w:rsidRPr="00474FA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74FAF">
        <w:rPr>
          <w:rFonts w:ascii="Times New Roman" w:hAnsi="Times New Roman" w:cs="Times New Roman"/>
          <w:sz w:val="28"/>
          <w:szCs w:val="28"/>
        </w:rPr>
        <w:t>приведена на рисунке 1, а в таблице 1 приведена последовательность расчета конечной глубины карьера методом вариантов.</w:t>
      </w:r>
    </w:p>
    <w:p w:rsidR="00EE08D2" w:rsidRPr="00474FAF" w:rsidRDefault="00EE08D2" w:rsidP="00EE08D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 xml:space="preserve">Найти по контурному коэффициенту вскрыши предельную глубину </w:t>
      </w:r>
      <w:proofErr w:type="spellStart"/>
      <w:r w:rsidRPr="00474FAF">
        <w:rPr>
          <w:rFonts w:ascii="Times New Roman" w:hAnsi="Times New Roman" w:cs="Times New Roman"/>
          <w:i/>
          <w:sz w:val="28"/>
          <w:szCs w:val="28"/>
        </w:rPr>
        <w:t>Нк</w:t>
      </w:r>
      <w:proofErr w:type="spellEnd"/>
      <w:r w:rsidRPr="00474FA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74FAF">
        <w:rPr>
          <w:rFonts w:ascii="Times New Roman" w:hAnsi="Times New Roman" w:cs="Times New Roman"/>
          <w:sz w:val="28"/>
          <w:szCs w:val="28"/>
        </w:rPr>
        <w:t>карьера (выбор месторождения из приложения А) по принципу:</w:t>
      </w:r>
      <w:r w:rsidRPr="00474FAF">
        <w:rPr>
          <w:rFonts w:ascii="Times New Roman" w:hAnsi="Times New Roman" w:cs="Times New Roman"/>
          <w:position w:val="-48"/>
          <w:sz w:val="28"/>
          <w:szCs w:val="28"/>
        </w:rPr>
        <w:object w:dxaOrig="1579" w:dyaOrig="800">
          <v:shape id="_x0000_i1036" type="#_x0000_t75" style="width:79pt;height:40pt" o:ole="">
            <v:imagedata r:id="rId28" o:title=""/>
          </v:shape>
          <o:OLEObject Type="Embed" ProgID="Equation.3" ShapeID="_x0000_i1036" DrawAspect="Content" ObjectID="_1767181540" r:id="rId29"/>
        </w:object>
      </w:r>
      <w:r w:rsidRPr="00474FAF">
        <w:rPr>
          <w:rFonts w:ascii="Times New Roman" w:hAnsi="Times New Roman" w:cs="Times New Roman"/>
          <w:sz w:val="28"/>
          <w:szCs w:val="28"/>
        </w:rPr>
        <w:t>.,</w:t>
      </w:r>
      <w:r w:rsidRPr="00474FAF">
        <w:rPr>
          <w:rFonts w:ascii="Times New Roman" w:hAnsi="Times New Roman" w:cs="Times New Roman"/>
          <w:position w:val="-14"/>
          <w:sz w:val="28"/>
          <w:szCs w:val="28"/>
        </w:rPr>
        <w:object w:dxaOrig="400" w:dyaOrig="460">
          <v:shape id="_x0000_i1037" type="#_x0000_t75" style="width:20pt;height:23pt" o:ole="">
            <v:imagedata r:id="rId30" o:title=""/>
          </v:shape>
          <o:OLEObject Type="Embed" ProgID="Equation.3" ShapeID="_x0000_i1037" DrawAspect="Content" ObjectID="_1767181541" r:id="rId31"/>
        </w:object>
      </w:r>
      <w:r w:rsidRPr="00474FAF">
        <w:rPr>
          <w:rFonts w:ascii="Times New Roman" w:hAnsi="Times New Roman" w:cs="Times New Roman"/>
          <w:sz w:val="28"/>
          <w:szCs w:val="28"/>
        </w:rPr>
        <w:t>- контурный коэффициент вскрыши.</w:t>
      </w:r>
    </w:p>
    <w:p w:rsidR="00EE08D2" w:rsidRPr="00474FAF" w:rsidRDefault="00EE08D2" w:rsidP="00EE08D2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>Варианты выбираются из таблицы 1.</w:t>
      </w:r>
    </w:p>
    <w:p w:rsidR="00EE08D2" w:rsidRPr="00474FAF" w:rsidRDefault="00EE08D2" w:rsidP="00EE08D2">
      <w:pPr>
        <w:rPr>
          <w:rFonts w:ascii="Times New Roman" w:hAnsi="Times New Roman" w:cs="Times New Roman"/>
          <w:sz w:val="28"/>
          <w:szCs w:val="28"/>
        </w:rPr>
      </w:pPr>
    </w:p>
    <w:p w:rsidR="00EE08D2" w:rsidRPr="00474FAF" w:rsidRDefault="00EE08D2" w:rsidP="00EE08D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 xml:space="preserve">2) Найти предельную глубину карьера </w:t>
      </w:r>
      <w:proofErr w:type="spellStart"/>
      <w:r w:rsidRPr="00474FAF">
        <w:rPr>
          <w:rFonts w:ascii="Times New Roman" w:hAnsi="Times New Roman" w:cs="Times New Roman"/>
          <w:i/>
          <w:sz w:val="28"/>
          <w:szCs w:val="28"/>
        </w:rPr>
        <w:t>Нк</w:t>
      </w:r>
      <w:proofErr w:type="spellEnd"/>
      <w:r w:rsidRPr="00474FAF">
        <w:rPr>
          <w:rFonts w:ascii="Times New Roman" w:hAnsi="Times New Roman" w:cs="Times New Roman"/>
          <w:sz w:val="28"/>
          <w:szCs w:val="28"/>
        </w:rPr>
        <w:t xml:space="preserve"> по принципу </w:t>
      </w:r>
      <w:r w:rsidRPr="00474FAF">
        <w:rPr>
          <w:rFonts w:ascii="Times New Roman" w:hAnsi="Times New Roman" w:cs="Times New Roman"/>
          <w:position w:val="-58"/>
          <w:sz w:val="28"/>
          <w:szCs w:val="28"/>
        </w:rPr>
        <w:object w:dxaOrig="1560" w:dyaOrig="900">
          <v:shape id="_x0000_i1038" type="#_x0000_t75" style="width:78pt;height:45pt" o:ole="">
            <v:imagedata r:id="rId32" o:title=""/>
          </v:shape>
          <o:OLEObject Type="Embed" ProgID="Equation.3" ShapeID="_x0000_i1038" DrawAspect="Content" ObjectID="_1767181542" r:id="rId33"/>
        </w:object>
      </w:r>
      <w:r w:rsidRPr="00474FAF">
        <w:rPr>
          <w:rFonts w:ascii="Times New Roman" w:hAnsi="Times New Roman" w:cs="Times New Roman"/>
          <w:sz w:val="28"/>
          <w:szCs w:val="28"/>
        </w:rPr>
        <w:t>(таблица 2)</w:t>
      </w:r>
    </w:p>
    <w:p w:rsidR="00EE08D2" w:rsidRPr="00474FAF" w:rsidRDefault="00EE08D2" w:rsidP="00EE08D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  <w:r w:rsidRPr="00474FAF">
        <w:rPr>
          <w:rFonts w:ascii="Times New Roman" w:hAnsi="Times New Roman" w:cs="Times New Roman"/>
          <w:position w:val="-48"/>
          <w:sz w:val="28"/>
          <w:szCs w:val="28"/>
        </w:rPr>
        <w:object w:dxaOrig="380" w:dyaOrig="800">
          <v:shape id="_x0000_i1039" type="#_x0000_t75" style="width:19pt;height:40pt" o:ole="">
            <v:imagedata r:id="rId34" o:title=""/>
          </v:shape>
          <o:OLEObject Type="Embed" ProgID="Equation.3" ShapeID="_x0000_i1039" DrawAspect="Content" ObjectID="_1767181543" r:id="rId35"/>
        </w:object>
      </w:r>
      <w:r w:rsidRPr="00474FAF">
        <w:rPr>
          <w:rFonts w:ascii="Times New Roman" w:hAnsi="Times New Roman" w:cs="Times New Roman"/>
          <w:sz w:val="28"/>
          <w:szCs w:val="28"/>
        </w:rPr>
        <w:t>=</w:t>
      </w:r>
      <w:r w:rsidRPr="00474FAF">
        <w:rPr>
          <w:rFonts w:ascii="Times New Roman" w:hAnsi="Times New Roman" w:cs="Times New Roman"/>
          <w:position w:val="-42"/>
          <w:sz w:val="28"/>
          <w:szCs w:val="28"/>
        </w:rPr>
        <w:object w:dxaOrig="440" w:dyaOrig="999">
          <v:shape id="_x0000_i1040" type="#_x0000_t75" style="width:22pt;height:50pt" o:ole="">
            <v:imagedata r:id="rId36" o:title=""/>
          </v:shape>
          <o:OLEObject Type="Embed" ProgID="Equation.3" ShapeID="_x0000_i1040" DrawAspect="Content" ObjectID="_1767181544" r:id="rId37"/>
        </w:object>
      </w:r>
      <w:r w:rsidRPr="00474FAF">
        <w:rPr>
          <w:rFonts w:ascii="Times New Roman" w:hAnsi="Times New Roman" w:cs="Times New Roman"/>
          <w:sz w:val="28"/>
          <w:szCs w:val="28"/>
        </w:rPr>
        <w:t>,                                                       (2)</w:t>
      </w:r>
    </w:p>
    <w:p w:rsidR="00EE08D2" w:rsidRPr="00474FAF" w:rsidRDefault="00EE08D2" w:rsidP="00EE08D2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 xml:space="preserve">где: </w:t>
      </w:r>
      <w:r w:rsidRPr="00474FAF">
        <w:rPr>
          <w:rFonts w:ascii="Times New Roman" w:hAnsi="Times New Roman" w:cs="Times New Roman"/>
          <w:position w:val="-48"/>
          <w:sz w:val="28"/>
          <w:szCs w:val="28"/>
        </w:rPr>
        <w:object w:dxaOrig="380" w:dyaOrig="800">
          <v:shape id="_x0000_i1041" type="#_x0000_t75" style="width:19pt;height:40pt" o:ole="">
            <v:imagedata r:id="rId38" o:title=""/>
          </v:shape>
          <o:OLEObject Type="Embed" ProgID="Equation.3" ShapeID="_x0000_i1041" DrawAspect="Content" ObjectID="_1767181545" r:id="rId39"/>
        </w:object>
      </w:r>
      <w:r w:rsidRPr="00474FAF">
        <w:rPr>
          <w:rFonts w:ascii="Times New Roman" w:hAnsi="Times New Roman" w:cs="Times New Roman"/>
          <w:sz w:val="28"/>
          <w:szCs w:val="28"/>
        </w:rPr>
        <w:t>- эксплуатационный коэффициент вскрыши.</w:t>
      </w:r>
    </w:p>
    <w:p w:rsidR="00EE08D2" w:rsidRPr="00474FAF" w:rsidRDefault="00EE08D2" w:rsidP="00EE08D2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 xml:space="preserve">      </w:t>
      </w:r>
      <w:r w:rsidRPr="00474FAF">
        <w:rPr>
          <w:rFonts w:ascii="Times New Roman" w:hAnsi="Times New Roman" w:cs="Times New Roman"/>
          <w:position w:val="-14"/>
          <w:sz w:val="28"/>
          <w:szCs w:val="28"/>
        </w:rPr>
        <w:object w:dxaOrig="360" w:dyaOrig="460">
          <v:shape id="_x0000_i1042" type="#_x0000_t75" style="width:18pt;height:23pt" o:ole="">
            <v:imagedata r:id="rId40" o:title=""/>
          </v:shape>
          <o:OLEObject Type="Embed" ProgID="Equation.3" ShapeID="_x0000_i1042" DrawAspect="Content" ObjectID="_1767181546" r:id="rId41"/>
        </w:object>
      </w:r>
      <w:r w:rsidRPr="00474FAF">
        <w:rPr>
          <w:rFonts w:ascii="Times New Roman" w:hAnsi="Times New Roman" w:cs="Times New Roman"/>
          <w:sz w:val="28"/>
          <w:szCs w:val="28"/>
        </w:rPr>
        <w:t xml:space="preserve">- объем вскрышных пород, вынимаемых из карьера за время </w:t>
      </w:r>
      <w:r w:rsidRPr="00474FAF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474FAF">
        <w:rPr>
          <w:rFonts w:ascii="Times New Roman" w:hAnsi="Times New Roman" w:cs="Times New Roman"/>
          <w:sz w:val="28"/>
          <w:szCs w:val="28"/>
        </w:rPr>
        <w:t xml:space="preserve">; </w:t>
      </w:r>
      <w:r w:rsidRPr="00474FAF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474FA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74FAF">
        <w:rPr>
          <w:rFonts w:ascii="Times New Roman" w:hAnsi="Times New Roman" w:cs="Times New Roman"/>
          <w:sz w:val="28"/>
          <w:szCs w:val="28"/>
        </w:rPr>
        <w:t xml:space="preserve">=1, </w:t>
      </w:r>
      <w:r w:rsidRPr="00474FAF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474FAF">
        <w:rPr>
          <w:rFonts w:ascii="Times New Roman" w:hAnsi="Times New Roman" w:cs="Times New Roman"/>
          <w:sz w:val="28"/>
          <w:szCs w:val="28"/>
        </w:rPr>
        <w:t xml:space="preserve"> ,лет;</w:t>
      </w:r>
      <w:bookmarkStart w:id="0" w:name="_GoBack"/>
      <w:bookmarkEnd w:id="0"/>
    </w:p>
    <w:p w:rsidR="00EE08D2" w:rsidRPr="00474FAF" w:rsidRDefault="00EE08D2" w:rsidP="00EE08D2">
      <w:pPr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Pr="00474FAF">
        <w:rPr>
          <w:rFonts w:ascii="Times New Roman" w:hAnsi="Times New Roman" w:cs="Times New Roman"/>
          <w:position w:val="-14"/>
          <w:sz w:val="28"/>
          <w:szCs w:val="28"/>
        </w:rPr>
        <w:object w:dxaOrig="360" w:dyaOrig="460">
          <v:shape id="_x0000_i1043" type="#_x0000_t75" style="width:18pt;height:23pt" o:ole="">
            <v:imagedata r:id="rId42" o:title=""/>
          </v:shape>
          <o:OLEObject Type="Embed" ProgID="Equation.3" ShapeID="_x0000_i1043" DrawAspect="Content" ObjectID="_1767181547" r:id="rId43"/>
        </w:object>
      </w:r>
      <w:r w:rsidRPr="00474FAF">
        <w:rPr>
          <w:rFonts w:ascii="Times New Roman" w:hAnsi="Times New Roman" w:cs="Times New Roman"/>
          <w:sz w:val="28"/>
          <w:szCs w:val="28"/>
        </w:rPr>
        <w:t xml:space="preserve"> - объем добываемой из карьера руды за тот же период</w:t>
      </w:r>
      <w:proofErr w:type="gramStart"/>
      <w:r w:rsidRPr="00474FAF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EE08D2" w:rsidRPr="00474FAF" w:rsidRDefault="00EE08D2" w:rsidP="00EE08D2">
      <w:pPr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E08D2" w:rsidRPr="00474FAF" w:rsidRDefault="00EE08D2" w:rsidP="00EE08D2">
      <w:pPr>
        <w:tabs>
          <w:tab w:val="left" w:pos="145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ab/>
        <w:t xml:space="preserve">Таблица 1 – Расчет граничного коэффициента вскрыши и </w:t>
      </w:r>
      <w:proofErr w:type="spellStart"/>
      <w:r w:rsidRPr="00474FAF">
        <w:rPr>
          <w:rFonts w:ascii="Times New Roman" w:hAnsi="Times New Roman" w:cs="Times New Roman"/>
          <w:sz w:val="28"/>
          <w:szCs w:val="28"/>
        </w:rPr>
        <w:t>Нк</w:t>
      </w:r>
      <w:proofErr w:type="spellEnd"/>
      <w:r w:rsidRPr="00474FAF">
        <w:rPr>
          <w:rFonts w:ascii="Times New Roman" w:hAnsi="Times New Roman" w:cs="Times New Roman"/>
          <w:sz w:val="28"/>
          <w:szCs w:val="28"/>
        </w:rPr>
        <w:t xml:space="preserve"> (номера вариантов принять по последнему номеру зачетной книжки)</w:t>
      </w:r>
      <w:r w:rsidRPr="00474FAF">
        <w:rPr>
          <w:rFonts w:ascii="Times New Roman" w:hAnsi="Times New Roman" w:cs="Times New Roman"/>
          <w:position w:val="-10"/>
          <w:sz w:val="28"/>
          <w:szCs w:val="28"/>
        </w:rPr>
        <w:object w:dxaOrig="180" w:dyaOrig="340">
          <v:shape id="_x0000_i1044" type="#_x0000_t75" style="width:9pt;height:17pt" o:ole="">
            <v:imagedata r:id="rId10" o:title=""/>
          </v:shape>
          <o:OLEObject Type="Embed" ProgID="Equation.3" ShapeID="_x0000_i1044" DrawAspect="Content" ObjectID="_1767181548" r:id="rId44"/>
        </w:object>
      </w:r>
    </w:p>
    <w:p w:rsidR="00EE08D2" w:rsidRPr="00474FAF" w:rsidRDefault="00EE08D2" w:rsidP="00EE08D2">
      <w:pPr>
        <w:tabs>
          <w:tab w:val="left" w:pos="1455"/>
        </w:tabs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5000" w:type="pct"/>
        <w:tblLook w:val="01E0" w:firstRow="1" w:lastRow="1" w:firstColumn="1" w:lastColumn="1" w:noHBand="0" w:noVBand="0"/>
      </w:tblPr>
      <w:tblGrid>
        <w:gridCol w:w="1608"/>
        <w:gridCol w:w="1593"/>
        <w:gridCol w:w="1596"/>
        <w:gridCol w:w="1587"/>
        <w:gridCol w:w="1604"/>
        <w:gridCol w:w="1583"/>
      </w:tblGrid>
      <w:tr w:rsidR="00EE08D2" w:rsidRPr="00474FAF" w:rsidTr="00351E3E">
        <w:trPr>
          <w:trHeight w:val="607"/>
        </w:trPr>
        <w:tc>
          <w:tcPr>
            <w:tcW w:w="840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Варианты</w:t>
            </w:r>
          </w:p>
        </w:tc>
        <w:tc>
          <w:tcPr>
            <w:tcW w:w="832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  <w:vertAlign w:val="superscript"/>
              </w:rPr>
            </w:pPr>
            <w:r w:rsidRPr="00474FAF">
              <w:rPr>
                <w:rFonts w:eastAsiaTheme="minorEastAsia"/>
                <w:position w:val="-14"/>
                <w:sz w:val="28"/>
                <w:szCs w:val="28"/>
              </w:rPr>
              <w:object w:dxaOrig="440" w:dyaOrig="460">
                <v:shape id="_x0000_i1045" type="#_x0000_t75" style="width:22pt;height:23pt" o:ole="">
                  <v:imagedata r:id="rId45" o:title=""/>
                </v:shape>
                <o:OLEObject Type="Embed" ProgID="Equation.3" ShapeID="_x0000_i1045" DrawAspect="Content" ObjectID="_1767181549" r:id="rId46"/>
              </w:object>
            </w:r>
            <w:r w:rsidRPr="00474FAF">
              <w:rPr>
                <w:sz w:val="28"/>
                <w:szCs w:val="28"/>
              </w:rPr>
              <w:t xml:space="preserve">, </w:t>
            </w:r>
            <w:proofErr w:type="spellStart"/>
            <w:r w:rsidRPr="00474FAF">
              <w:rPr>
                <w:sz w:val="28"/>
                <w:szCs w:val="28"/>
              </w:rPr>
              <w:t>тг</w:t>
            </w:r>
            <w:proofErr w:type="spellEnd"/>
            <w:r w:rsidRPr="00474FAF">
              <w:rPr>
                <w:sz w:val="28"/>
                <w:szCs w:val="28"/>
              </w:rPr>
              <w:t>/м</w:t>
            </w:r>
            <w:r w:rsidRPr="00474FAF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834" w:type="pct"/>
          </w:tcPr>
          <w:p w:rsidR="00EE08D2" w:rsidRPr="00474FAF" w:rsidRDefault="00EE08D2" w:rsidP="00351E3E">
            <w:pPr>
              <w:tabs>
                <w:tab w:val="left" w:pos="1455"/>
              </w:tabs>
              <w:jc w:val="center"/>
              <w:rPr>
                <w:sz w:val="28"/>
                <w:szCs w:val="28"/>
              </w:rPr>
            </w:pPr>
            <w:r w:rsidRPr="00474FAF">
              <w:rPr>
                <w:rFonts w:eastAsiaTheme="minorEastAsia"/>
                <w:position w:val="-14"/>
                <w:sz w:val="28"/>
                <w:szCs w:val="28"/>
              </w:rPr>
              <w:object w:dxaOrig="440" w:dyaOrig="460">
                <v:shape id="_x0000_i1046" type="#_x0000_t75" style="width:22pt;height:23pt" o:ole="">
                  <v:imagedata r:id="rId47" o:title=""/>
                </v:shape>
                <o:OLEObject Type="Embed" ProgID="Equation.3" ShapeID="_x0000_i1046" DrawAspect="Content" ObjectID="_1767181550" r:id="rId48"/>
              </w:object>
            </w:r>
            <w:r w:rsidRPr="00474FAF">
              <w:rPr>
                <w:sz w:val="28"/>
                <w:szCs w:val="28"/>
              </w:rPr>
              <w:t>,</w:t>
            </w:r>
            <w:proofErr w:type="spellStart"/>
            <w:r w:rsidRPr="00474FAF">
              <w:rPr>
                <w:sz w:val="28"/>
                <w:szCs w:val="28"/>
              </w:rPr>
              <w:t>тг</w:t>
            </w:r>
            <w:proofErr w:type="spellEnd"/>
            <w:r w:rsidRPr="00474FAF">
              <w:rPr>
                <w:sz w:val="28"/>
                <w:szCs w:val="28"/>
              </w:rPr>
              <w:t>/м</w:t>
            </w:r>
            <w:r w:rsidRPr="00474FAF">
              <w:rPr>
                <w:sz w:val="28"/>
                <w:szCs w:val="28"/>
                <w:vertAlign w:val="superscript"/>
              </w:rPr>
              <w:t>3</w:t>
            </w:r>
            <w:r w:rsidRPr="00474FAF">
              <w:rPr>
                <w:sz w:val="28"/>
                <w:szCs w:val="28"/>
              </w:rPr>
              <w:t>;</w:t>
            </w:r>
          </w:p>
        </w:tc>
        <w:tc>
          <w:tcPr>
            <w:tcW w:w="829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  <w:vertAlign w:val="superscript"/>
              </w:rPr>
            </w:pPr>
            <w:r w:rsidRPr="00474FAF">
              <w:rPr>
                <w:rFonts w:eastAsiaTheme="minorEastAsia"/>
                <w:position w:val="-48"/>
                <w:sz w:val="28"/>
                <w:szCs w:val="28"/>
              </w:rPr>
              <w:object w:dxaOrig="460" w:dyaOrig="800">
                <v:shape id="_x0000_i1047" type="#_x0000_t75" style="width:23pt;height:40pt" o:ole="">
                  <v:imagedata r:id="rId49" o:title=""/>
                </v:shape>
                <o:OLEObject Type="Embed" ProgID="Equation.3" ShapeID="_x0000_i1047" DrawAspect="Content" ObjectID="_1767181551" r:id="rId50"/>
              </w:object>
            </w:r>
            <w:r w:rsidRPr="00474FAF">
              <w:rPr>
                <w:sz w:val="28"/>
                <w:szCs w:val="28"/>
              </w:rPr>
              <w:t xml:space="preserve">, </w:t>
            </w:r>
            <w:proofErr w:type="spellStart"/>
            <w:r w:rsidRPr="00474FAF">
              <w:rPr>
                <w:sz w:val="28"/>
                <w:szCs w:val="28"/>
              </w:rPr>
              <w:t>тг</w:t>
            </w:r>
            <w:proofErr w:type="spellEnd"/>
            <w:r w:rsidRPr="00474FAF">
              <w:rPr>
                <w:sz w:val="28"/>
                <w:szCs w:val="28"/>
              </w:rPr>
              <w:t>/ м</w:t>
            </w:r>
            <w:r w:rsidRPr="00474FAF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838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  <w:vertAlign w:val="superscript"/>
              </w:rPr>
            </w:pPr>
            <w:r w:rsidRPr="00474FAF">
              <w:rPr>
                <w:rFonts w:eastAsiaTheme="minorEastAsia"/>
                <w:position w:val="-12"/>
                <w:sz w:val="28"/>
                <w:szCs w:val="28"/>
              </w:rPr>
              <w:object w:dxaOrig="420" w:dyaOrig="420">
                <v:shape id="_x0000_i1048" type="#_x0000_t75" style="width:21pt;height:21pt" o:ole="">
                  <v:imagedata r:id="rId51" o:title=""/>
                </v:shape>
                <o:OLEObject Type="Embed" ProgID="Equation.3" ShapeID="_x0000_i1048" DrawAspect="Content" ObjectID="_1767181552" r:id="rId52"/>
              </w:object>
            </w:r>
            <w:r w:rsidRPr="00474FAF">
              <w:rPr>
                <w:sz w:val="28"/>
                <w:szCs w:val="28"/>
              </w:rPr>
              <w:t>,м</w:t>
            </w:r>
            <w:r w:rsidRPr="00474FAF">
              <w:rPr>
                <w:sz w:val="28"/>
                <w:szCs w:val="28"/>
                <w:vertAlign w:val="superscript"/>
              </w:rPr>
              <w:t>3</w:t>
            </w:r>
            <w:r w:rsidRPr="00474FAF">
              <w:rPr>
                <w:sz w:val="28"/>
                <w:szCs w:val="28"/>
              </w:rPr>
              <w:t>/м</w:t>
            </w:r>
            <w:r w:rsidRPr="00474FAF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827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i/>
                <w:sz w:val="28"/>
                <w:szCs w:val="28"/>
              </w:rPr>
            </w:pPr>
            <w:proofErr w:type="spellStart"/>
            <w:r w:rsidRPr="00474FAF">
              <w:rPr>
                <w:i/>
                <w:sz w:val="28"/>
                <w:szCs w:val="28"/>
              </w:rPr>
              <w:t>Нк</w:t>
            </w:r>
            <w:proofErr w:type="spellEnd"/>
            <w:r w:rsidRPr="00474FAF">
              <w:rPr>
                <w:i/>
                <w:sz w:val="28"/>
                <w:szCs w:val="28"/>
              </w:rPr>
              <w:t>,</w:t>
            </w:r>
            <w:r w:rsidRPr="00474FAF">
              <w:rPr>
                <w:sz w:val="28"/>
                <w:szCs w:val="28"/>
              </w:rPr>
              <w:t xml:space="preserve"> </w:t>
            </w:r>
            <w:r w:rsidRPr="00474FAF">
              <w:rPr>
                <w:i/>
                <w:sz w:val="28"/>
                <w:szCs w:val="28"/>
              </w:rPr>
              <w:t>м</w:t>
            </w:r>
          </w:p>
        </w:tc>
      </w:tr>
      <w:tr w:rsidR="00EE08D2" w:rsidRPr="00474FAF" w:rsidTr="00351E3E">
        <w:trPr>
          <w:trHeight w:val="326"/>
        </w:trPr>
        <w:tc>
          <w:tcPr>
            <w:tcW w:w="840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1</w:t>
            </w:r>
          </w:p>
        </w:tc>
        <w:tc>
          <w:tcPr>
            <w:tcW w:w="832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45</w:t>
            </w:r>
          </w:p>
        </w:tc>
        <w:tc>
          <w:tcPr>
            <w:tcW w:w="834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150</w:t>
            </w:r>
          </w:p>
        </w:tc>
        <w:tc>
          <w:tcPr>
            <w:tcW w:w="829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20</w:t>
            </w:r>
          </w:p>
        </w:tc>
        <w:tc>
          <w:tcPr>
            <w:tcW w:w="838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</w:p>
        </w:tc>
        <w:tc>
          <w:tcPr>
            <w:tcW w:w="827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</w:p>
        </w:tc>
      </w:tr>
      <w:tr w:rsidR="00EE08D2" w:rsidRPr="00474FAF" w:rsidTr="00351E3E">
        <w:trPr>
          <w:trHeight w:val="347"/>
        </w:trPr>
        <w:tc>
          <w:tcPr>
            <w:tcW w:w="840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2</w:t>
            </w:r>
          </w:p>
        </w:tc>
        <w:tc>
          <w:tcPr>
            <w:tcW w:w="832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67</w:t>
            </w:r>
          </w:p>
        </w:tc>
        <w:tc>
          <w:tcPr>
            <w:tcW w:w="834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200</w:t>
            </w:r>
          </w:p>
        </w:tc>
        <w:tc>
          <w:tcPr>
            <w:tcW w:w="829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15</w:t>
            </w:r>
          </w:p>
        </w:tc>
        <w:tc>
          <w:tcPr>
            <w:tcW w:w="838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</w:p>
        </w:tc>
        <w:tc>
          <w:tcPr>
            <w:tcW w:w="827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</w:p>
        </w:tc>
      </w:tr>
      <w:tr w:rsidR="00EE08D2" w:rsidRPr="00474FAF" w:rsidTr="00351E3E">
        <w:trPr>
          <w:trHeight w:val="326"/>
        </w:trPr>
        <w:tc>
          <w:tcPr>
            <w:tcW w:w="840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3</w:t>
            </w:r>
          </w:p>
        </w:tc>
        <w:tc>
          <w:tcPr>
            <w:tcW w:w="832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20</w:t>
            </w:r>
          </w:p>
        </w:tc>
        <w:tc>
          <w:tcPr>
            <w:tcW w:w="834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85</w:t>
            </w:r>
          </w:p>
        </w:tc>
        <w:tc>
          <w:tcPr>
            <w:tcW w:w="829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10</w:t>
            </w:r>
          </w:p>
        </w:tc>
        <w:tc>
          <w:tcPr>
            <w:tcW w:w="838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</w:p>
        </w:tc>
        <w:tc>
          <w:tcPr>
            <w:tcW w:w="827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</w:p>
        </w:tc>
      </w:tr>
      <w:tr w:rsidR="00EE08D2" w:rsidRPr="00474FAF" w:rsidTr="00351E3E">
        <w:trPr>
          <w:trHeight w:val="347"/>
        </w:trPr>
        <w:tc>
          <w:tcPr>
            <w:tcW w:w="840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4</w:t>
            </w:r>
          </w:p>
        </w:tc>
        <w:tc>
          <w:tcPr>
            <w:tcW w:w="832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13</w:t>
            </w:r>
          </w:p>
        </w:tc>
        <w:tc>
          <w:tcPr>
            <w:tcW w:w="834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100</w:t>
            </w:r>
          </w:p>
        </w:tc>
        <w:tc>
          <w:tcPr>
            <w:tcW w:w="829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7</w:t>
            </w:r>
          </w:p>
        </w:tc>
        <w:tc>
          <w:tcPr>
            <w:tcW w:w="838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</w:p>
        </w:tc>
        <w:tc>
          <w:tcPr>
            <w:tcW w:w="827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</w:p>
        </w:tc>
      </w:tr>
      <w:tr w:rsidR="00EE08D2" w:rsidRPr="00474FAF" w:rsidTr="00351E3E">
        <w:trPr>
          <w:trHeight w:val="347"/>
        </w:trPr>
        <w:tc>
          <w:tcPr>
            <w:tcW w:w="840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5</w:t>
            </w:r>
          </w:p>
        </w:tc>
        <w:tc>
          <w:tcPr>
            <w:tcW w:w="832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60</w:t>
            </w:r>
          </w:p>
        </w:tc>
        <w:tc>
          <w:tcPr>
            <w:tcW w:w="834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205</w:t>
            </w:r>
          </w:p>
        </w:tc>
        <w:tc>
          <w:tcPr>
            <w:tcW w:w="829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20</w:t>
            </w:r>
          </w:p>
        </w:tc>
        <w:tc>
          <w:tcPr>
            <w:tcW w:w="838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</w:p>
        </w:tc>
        <w:tc>
          <w:tcPr>
            <w:tcW w:w="827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</w:p>
        </w:tc>
      </w:tr>
      <w:tr w:rsidR="00EE08D2" w:rsidRPr="00474FAF" w:rsidTr="00351E3E">
        <w:trPr>
          <w:trHeight w:val="326"/>
        </w:trPr>
        <w:tc>
          <w:tcPr>
            <w:tcW w:w="840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6</w:t>
            </w:r>
          </w:p>
        </w:tc>
        <w:tc>
          <w:tcPr>
            <w:tcW w:w="832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150</w:t>
            </w:r>
          </w:p>
        </w:tc>
        <w:tc>
          <w:tcPr>
            <w:tcW w:w="834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397</w:t>
            </w:r>
          </w:p>
        </w:tc>
        <w:tc>
          <w:tcPr>
            <w:tcW w:w="829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30</w:t>
            </w:r>
          </w:p>
        </w:tc>
        <w:tc>
          <w:tcPr>
            <w:tcW w:w="838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</w:p>
        </w:tc>
        <w:tc>
          <w:tcPr>
            <w:tcW w:w="827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</w:p>
        </w:tc>
      </w:tr>
      <w:tr w:rsidR="00EE08D2" w:rsidRPr="00474FAF" w:rsidTr="00351E3E">
        <w:trPr>
          <w:trHeight w:val="347"/>
        </w:trPr>
        <w:tc>
          <w:tcPr>
            <w:tcW w:w="840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7</w:t>
            </w:r>
          </w:p>
        </w:tc>
        <w:tc>
          <w:tcPr>
            <w:tcW w:w="832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120</w:t>
            </w:r>
          </w:p>
        </w:tc>
        <w:tc>
          <w:tcPr>
            <w:tcW w:w="834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800</w:t>
            </w:r>
          </w:p>
        </w:tc>
        <w:tc>
          <w:tcPr>
            <w:tcW w:w="829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30</w:t>
            </w:r>
          </w:p>
        </w:tc>
        <w:tc>
          <w:tcPr>
            <w:tcW w:w="838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</w:p>
        </w:tc>
        <w:tc>
          <w:tcPr>
            <w:tcW w:w="827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</w:p>
        </w:tc>
      </w:tr>
      <w:tr w:rsidR="00EE08D2" w:rsidRPr="00474FAF" w:rsidTr="00351E3E">
        <w:trPr>
          <w:trHeight w:val="326"/>
        </w:trPr>
        <w:tc>
          <w:tcPr>
            <w:tcW w:w="840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8</w:t>
            </w:r>
          </w:p>
        </w:tc>
        <w:tc>
          <w:tcPr>
            <w:tcW w:w="832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115</w:t>
            </w:r>
          </w:p>
        </w:tc>
        <w:tc>
          <w:tcPr>
            <w:tcW w:w="834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700</w:t>
            </w:r>
          </w:p>
        </w:tc>
        <w:tc>
          <w:tcPr>
            <w:tcW w:w="829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35</w:t>
            </w:r>
          </w:p>
        </w:tc>
        <w:tc>
          <w:tcPr>
            <w:tcW w:w="838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</w:p>
        </w:tc>
        <w:tc>
          <w:tcPr>
            <w:tcW w:w="827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</w:p>
        </w:tc>
      </w:tr>
      <w:tr w:rsidR="00EE08D2" w:rsidRPr="00474FAF" w:rsidTr="00351E3E">
        <w:trPr>
          <w:trHeight w:val="347"/>
        </w:trPr>
        <w:tc>
          <w:tcPr>
            <w:tcW w:w="840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9</w:t>
            </w:r>
          </w:p>
        </w:tc>
        <w:tc>
          <w:tcPr>
            <w:tcW w:w="832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30</w:t>
            </w:r>
          </w:p>
        </w:tc>
        <w:tc>
          <w:tcPr>
            <w:tcW w:w="834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470</w:t>
            </w:r>
          </w:p>
        </w:tc>
        <w:tc>
          <w:tcPr>
            <w:tcW w:w="829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10</w:t>
            </w:r>
          </w:p>
        </w:tc>
        <w:tc>
          <w:tcPr>
            <w:tcW w:w="838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</w:p>
        </w:tc>
        <w:tc>
          <w:tcPr>
            <w:tcW w:w="827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</w:p>
        </w:tc>
      </w:tr>
      <w:tr w:rsidR="00EE08D2" w:rsidRPr="00474FAF" w:rsidTr="00351E3E">
        <w:trPr>
          <w:trHeight w:val="347"/>
        </w:trPr>
        <w:tc>
          <w:tcPr>
            <w:tcW w:w="840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0</w:t>
            </w:r>
          </w:p>
        </w:tc>
        <w:tc>
          <w:tcPr>
            <w:tcW w:w="832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41</w:t>
            </w:r>
          </w:p>
        </w:tc>
        <w:tc>
          <w:tcPr>
            <w:tcW w:w="834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500</w:t>
            </w:r>
          </w:p>
        </w:tc>
        <w:tc>
          <w:tcPr>
            <w:tcW w:w="829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15</w:t>
            </w:r>
          </w:p>
        </w:tc>
        <w:tc>
          <w:tcPr>
            <w:tcW w:w="838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</w:p>
        </w:tc>
        <w:tc>
          <w:tcPr>
            <w:tcW w:w="827" w:type="pct"/>
          </w:tcPr>
          <w:p w:rsidR="00EE08D2" w:rsidRPr="00474FAF" w:rsidRDefault="00EE08D2" w:rsidP="00351E3E">
            <w:pPr>
              <w:tabs>
                <w:tab w:val="left" w:pos="1455"/>
              </w:tabs>
              <w:rPr>
                <w:sz w:val="28"/>
                <w:szCs w:val="28"/>
              </w:rPr>
            </w:pPr>
          </w:p>
        </w:tc>
      </w:tr>
    </w:tbl>
    <w:p w:rsidR="00EE08D2" w:rsidRPr="00474FAF" w:rsidRDefault="00EE08D2" w:rsidP="00EE08D2">
      <w:pPr>
        <w:tabs>
          <w:tab w:val="left" w:pos="1455"/>
        </w:tabs>
        <w:rPr>
          <w:rFonts w:ascii="Times New Roman" w:hAnsi="Times New Roman" w:cs="Times New Roman"/>
          <w:sz w:val="16"/>
          <w:szCs w:val="16"/>
        </w:rPr>
      </w:pPr>
      <w:r w:rsidRPr="00474FAF"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EE08D2" w:rsidRPr="00474FAF" w:rsidRDefault="00EE08D2" w:rsidP="00EE08D2">
      <w:pPr>
        <w:tabs>
          <w:tab w:val="left" w:pos="1455"/>
        </w:tabs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 xml:space="preserve">  *Примечание. Карьер проектируется в соответствии с вариантом студента.</w:t>
      </w:r>
    </w:p>
    <w:p w:rsidR="00EE08D2" w:rsidRPr="00474FAF" w:rsidRDefault="00EE08D2" w:rsidP="00EE08D2">
      <w:pPr>
        <w:tabs>
          <w:tab w:val="left" w:pos="1455"/>
        </w:tabs>
        <w:rPr>
          <w:rFonts w:ascii="Times New Roman" w:hAnsi="Times New Roman" w:cs="Times New Roman"/>
          <w:sz w:val="16"/>
          <w:szCs w:val="16"/>
        </w:rPr>
      </w:pPr>
    </w:p>
    <w:p w:rsidR="00EE08D2" w:rsidRPr="00474FAF" w:rsidRDefault="00EE08D2" w:rsidP="00EE08D2">
      <w:pPr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lastRenderedPageBreak/>
        <w:t>Таблица 2 – Установление границ карьера по принципу</w:t>
      </w:r>
      <w:r w:rsidRPr="00474FAF">
        <w:rPr>
          <w:rFonts w:ascii="Times New Roman" w:hAnsi="Times New Roman" w:cs="Times New Roman"/>
          <w:position w:val="-58"/>
          <w:sz w:val="28"/>
          <w:szCs w:val="28"/>
        </w:rPr>
        <w:object w:dxaOrig="1620" w:dyaOrig="900">
          <v:shape id="_x0000_i1049" type="#_x0000_t75" style="width:81pt;height:45pt" o:ole="">
            <v:imagedata r:id="rId53" o:title=""/>
          </v:shape>
          <o:OLEObject Type="Embed" ProgID="Equation.3" ShapeID="_x0000_i1049" DrawAspect="Content" ObjectID="_1767181553" r:id="rId54"/>
        </w:object>
      </w:r>
    </w:p>
    <w:tbl>
      <w:tblPr>
        <w:tblStyle w:val="a3"/>
        <w:tblW w:w="5000" w:type="pct"/>
        <w:tblLayout w:type="fixed"/>
        <w:tblLook w:val="01E0" w:firstRow="1" w:lastRow="1" w:firstColumn="1" w:lastColumn="1" w:noHBand="0" w:noVBand="0"/>
      </w:tblPr>
      <w:tblGrid>
        <w:gridCol w:w="839"/>
        <w:gridCol w:w="1888"/>
        <w:gridCol w:w="1752"/>
        <w:gridCol w:w="1457"/>
        <w:gridCol w:w="911"/>
        <w:gridCol w:w="911"/>
        <w:gridCol w:w="911"/>
        <w:gridCol w:w="902"/>
      </w:tblGrid>
      <w:tr w:rsidR="00EE08D2" w:rsidRPr="00474FAF" w:rsidTr="00351E3E">
        <w:trPr>
          <w:trHeight w:val="667"/>
        </w:trPr>
        <w:tc>
          <w:tcPr>
            <w:tcW w:w="438" w:type="pct"/>
            <w:vMerge w:val="restar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Вари-</w:t>
            </w:r>
          </w:p>
          <w:p w:rsidR="00EE08D2" w:rsidRPr="00474FAF" w:rsidRDefault="00EE08D2" w:rsidP="00351E3E">
            <w:pPr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анты</w:t>
            </w:r>
          </w:p>
        </w:tc>
        <w:tc>
          <w:tcPr>
            <w:tcW w:w="986" w:type="pct"/>
            <w:vMerge w:val="restar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 xml:space="preserve">Период эксплуатации карьера </w:t>
            </w:r>
            <w:r w:rsidRPr="00474FAF">
              <w:rPr>
                <w:sz w:val="28"/>
                <w:szCs w:val="28"/>
                <w:lang w:val="en-US"/>
              </w:rPr>
              <w:t>t</w:t>
            </w:r>
            <w:r w:rsidRPr="00474FAF">
              <w:rPr>
                <w:sz w:val="28"/>
                <w:szCs w:val="28"/>
              </w:rPr>
              <w:t>, лет</w:t>
            </w:r>
          </w:p>
        </w:tc>
        <w:tc>
          <w:tcPr>
            <w:tcW w:w="1676" w:type="pct"/>
            <w:gridSpan w:val="2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 xml:space="preserve">Производительность карьера, млн. </w:t>
            </w:r>
            <w:r w:rsidRPr="00474FAF">
              <w:rPr>
                <w:rFonts w:eastAsiaTheme="minorEastAsia"/>
                <w:i/>
                <w:position w:val="-6"/>
                <w:sz w:val="28"/>
                <w:szCs w:val="28"/>
              </w:rPr>
              <w:object w:dxaOrig="320" w:dyaOrig="320">
                <v:shape id="_x0000_i1050" type="#_x0000_t75" style="width:16pt;height:16pt" o:ole="">
                  <v:imagedata r:id="rId55" o:title=""/>
                </v:shape>
                <o:OLEObject Type="Embed" ProgID="Equation.3" ShapeID="_x0000_i1050" DrawAspect="Content" ObjectID="_1767181554" r:id="rId56"/>
              </w:object>
            </w:r>
          </w:p>
        </w:tc>
        <w:tc>
          <w:tcPr>
            <w:tcW w:w="476" w:type="pct"/>
            <w:vMerge w:val="restar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rFonts w:eastAsiaTheme="minorEastAsia"/>
                <w:position w:val="-14"/>
                <w:sz w:val="28"/>
                <w:szCs w:val="28"/>
              </w:rPr>
              <w:object w:dxaOrig="360" w:dyaOrig="460">
                <v:shape id="_x0000_i1051" type="#_x0000_t75" style="width:18pt;height:23pt" o:ole="">
                  <v:imagedata r:id="rId40" o:title=""/>
                </v:shape>
                <o:OLEObject Type="Embed" ProgID="Equation.3" ShapeID="_x0000_i1051" DrawAspect="Content" ObjectID="_1767181555" r:id="rId57"/>
              </w:object>
            </w:r>
          </w:p>
        </w:tc>
        <w:tc>
          <w:tcPr>
            <w:tcW w:w="476" w:type="pct"/>
            <w:vMerge w:val="restar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rFonts w:eastAsiaTheme="minorEastAsia"/>
                <w:position w:val="-14"/>
                <w:sz w:val="28"/>
                <w:szCs w:val="28"/>
              </w:rPr>
              <w:object w:dxaOrig="360" w:dyaOrig="460">
                <v:shape id="_x0000_i1052" type="#_x0000_t75" style="width:18pt;height:23pt" o:ole="">
                  <v:imagedata r:id="rId42" o:title=""/>
                </v:shape>
                <o:OLEObject Type="Embed" ProgID="Equation.3" ShapeID="_x0000_i1052" DrawAspect="Content" ObjectID="_1767181556" r:id="rId58"/>
              </w:object>
            </w:r>
          </w:p>
        </w:tc>
        <w:tc>
          <w:tcPr>
            <w:tcW w:w="476" w:type="pct"/>
            <w:vMerge w:val="restar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rFonts w:eastAsiaTheme="minorEastAsia"/>
                <w:position w:val="-48"/>
                <w:sz w:val="28"/>
                <w:szCs w:val="28"/>
              </w:rPr>
              <w:object w:dxaOrig="380" w:dyaOrig="800">
                <v:shape id="_x0000_i1053" type="#_x0000_t75" style="width:19pt;height:40pt" o:ole="">
                  <v:imagedata r:id="rId59" o:title=""/>
                </v:shape>
                <o:OLEObject Type="Embed" ProgID="Equation.3" ShapeID="_x0000_i1053" DrawAspect="Content" ObjectID="_1767181557" r:id="rId60"/>
              </w:object>
            </w:r>
          </w:p>
        </w:tc>
        <w:tc>
          <w:tcPr>
            <w:tcW w:w="471" w:type="pct"/>
            <w:vMerge w:val="restar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rFonts w:eastAsiaTheme="minorEastAsia"/>
                <w:position w:val="-20"/>
                <w:sz w:val="28"/>
                <w:szCs w:val="28"/>
              </w:rPr>
              <w:object w:dxaOrig="520" w:dyaOrig="520">
                <v:shape id="_x0000_i1054" type="#_x0000_t75" style="width:26pt;height:26pt" o:ole="">
                  <v:imagedata r:id="rId61" o:title=""/>
                </v:shape>
                <o:OLEObject Type="Embed" ProgID="Equation.3" ShapeID="_x0000_i1054" DrawAspect="Content" ObjectID="_1767181558" r:id="rId62"/>
              </w:object>
            </w:r>
          </w:p>
        </w:tc>
      </w:tr>
      <w:tr w:rsidR="00EE08D2" w:rsidRPr="00474FAF" w:rsidTr="00351E3E">
        <w:trPr>
          <w:trHeight w:val="530"/>
        </w:trPr>
        <w:tc>
          <w:tcPr>
            <w:tcW w:w="438" w:type="pct"/>
            <w:vMerge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  <w:tc>
          <w:tcPr>
            <w:tcW w:w="986" w:type="pct"/>
            <w:vMerge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  <w:tc>
          <w:tcPr>
            <w:tcW w:w="915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  <w:lang w:val="en-US"/>
              </w:rPr>
            </w:pPr>
            <w:r w:rsidRPr="00474FAF">
              <w:rPr>
                <w:sz w:val="28"/>
                <w:szCs w:val="28"/>
              </w:rPr>
              <w:t xml:space="preserve">По вскрыше, </w:t>
            </w:r>
            <w:r w:rsidRPr="00474FAF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761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 xml:space="preserve">По руде, </w:t>
            </w:r>
            <w:proofErr w:type="gramStart"/>
            <w:r w:rsidRPr="00474FAF">
              <w:rPr>
                <w:sz w:val="28"/>
                <w:szCs w:val="28"/>
              </w:rPr>
              <w:t>Р</w:t>
            </w:r>
            <w:proofErr w:type="gramEnd"/>
          </w:p>
        </w:tc>
        <w:tc>
          <w:tcPr>
            <w:tcW w:w="476" w:type="pct"/>
            <w:vMerge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  <w:tc>
          <w:tcPr>
            <w:tcW w:w="476" w:type="pct"/>
            <w:vMerge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  <w:tc>
          <w:tcPr>
            <w:tcW w:w="476" w:type="pct"/>
            <w:vMerge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  <w:tc>
          <w:tcPr>
            <w:tcW w:w="471" w:type="pct"/>
            <w:vMerge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</w:tr>
      <w:tr w:rsidR="00EE08D2" w:rsidRPr="00474FAF" w:rsidTr="00351E3E">
        <w:tc>
          <w:tcPr>
            <w:tcW w:w="438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1</w:t>
            </w:r>
          </w:p>
        </w:tc>
        <w:tc>
          <w:tcPr>
            <w:tcW w:w="986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3</w:t>
            </w:r>
          </w:p>
        </w:tc>
        <w:tc>
          <w:tcPr>
            <w:tcW w:w="915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5</w:t>
            </w:r>
          </w:p>
        </w:tc>
        <w:tc>
          <w:tcPr>
            <w:tcW w:w="761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2</w:t>
            </w:r>
          </w:p>
        </w:tc>
        <w:tc>
          <w:tcPr>
            <w:tcW w:w="476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  <w:tc>
          <w:tcPr>
            <w:tcW w:w="476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  <w:tc>
          <w:tcPr>
            <w:tcW w:w="476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  <w:tc>
          <w:tcPr>
            <w:tcW w:w="471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</w:tr>
      <w:tr w:rsidR="00EE08D2" w:rsidRPr="00474FAF" w:rsidTr="00351E3E">
        <w:tc>
          <w:tcPr>
            <w:tcW w:w="438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2</w:t>
            </w:r>
          </w:p>
        </w:tc>
        <w:tc>
          <w:tcPr>
            <w:tcW w:w="986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5</w:t>
            </w:r>
          </w:p>
        </w:tc>
        <w:tc>
          <w:tcPr>
            <w:tcW w:w="915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7</w:t>
            </w:r>
          </w:p>
        </w:tc>
        <w:tc>
          <w:tcPr>
            <w:tcW w:w="761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2</w:t>
            </w:r>
          </w:p>
        </w:tc>
        <w:tc>
          <w:tcPr>
            <w:tcW w:w="476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  <w:tc>
          <w:tcPr>
            <w:tcW w:w="476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  <w:tc>
          <w:tcPr>
            <w:tcW w:w="476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  <w:tc>
          <w:tcPr>
            <w:tcW w:w="471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</w:tr>
      <w:tr w:rsidR="00EE08D2" w:rsidRPr="00474FAF" w:rsidTr="00351E3E">
        <w:tc>
          <w:tcPr>
            <w:tcW w:w="438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3</w:t>
            </w:r>
          </w:p>
        </w:tc>
        <w:tc>
          <w:tcPr>
            <w:tcW w:w="986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4</w:t>
            </w:r>
          </w:p>
        </w:tc>
        <w:tc>
          <w:tcPr>
            <w:tcW w:w="915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10</w:t>
            </w:r>
          </w:p>
        </w:tc>
        <w:tc>
          <w:tcPr>
            <w:tcW w:w="761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4</w:t>
            </w:r>
          </w:p>
        </w:tc>
        <w:tc>
          <w:tcPr>
            <w:tcW w:w="476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  <w:tc>
          <w:tcPr>
            <w:tcW w:w="476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  <w:tc>
          <w:tcPr>
            <w:tcW w:w="476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  <w:tc>
          <w:tcPr>
            <w:tcW w:w="471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</w:tr>
      <w:tr w:rsidR="00EE08D2" w:rsidRPr="00474FAF" w:rsidTr="00351E3E">
        <w:tc>
          <w:tcPr>
            <w:tcW w:w="438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4</w:t>
            </w:r>
          </w:p>
        </w:tc>
        <w:tc>
          <w:tcPr>
            <w:tcW w:w="986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8</w:t>
            </w:r>
          </w:p>
        </w:tc>
        <w:tc>
          <w:tcPr>
            <w:tcW w:w="915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11</w:t>
            </w:r>
          </w:p>
        </w:tc>
        <w:tc>
          <w:tcPr>
            <w:tcW w:w="761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2,5</w:t>
            </w:r>
          </w:p>
        </w:tc>
        <w:tc>
          <w:tcPr>
            <w:tcW w:w="476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  <w:tc>
          <w:tcPr>
            <w:tcW w:w="476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  <w:tc>
          <w:tcPr>
            <w:tcW w:w="476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  <w:tc>
          <w:tcPr>
            <w:tcW w:w="471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</w:tr>
      <w:tr w:rsidR="00EE08D2" w:rsidRPr="00474FAF" w:rsidTr="00351E3E">
        <w:tc>
          <w:tcPr>
            <w:tcW w:w="438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5</w:t>
            </w:r>
          </w:p>
        </w:tc>
        <w:tc>
          <w:tcPr>
            <w:tcW w:w="986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7</w:t>
            </w:r>
          </w:p>
        </w:tc>
        <w:tc>
          <w:tcPr>
            <w:tcW w:w="915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15</w:t>
            </w:r>
          </w:p>
        </w:tc>
        <w:tc>
          <w:tcPr>
            <w:tcW w:w="761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2,5</w:t>
            </w:r>
          </w:p>
        </w:tc>
        <w:tc>
          <w:tcPr>
            <w:tcW w:w="476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  <w:tc>
          <w:tcPr>
            <w:tcW w:w="476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  <w:tc>
          <w:tcPr>
            <w:tcW w:w="476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  <w:tc>
          <w:tcPr>
            <w:tcW w:w="471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</w:tr>
      <w:tr w:rsidR="00EE08D2" w:rsidRPr="00474FAF" w:rsidTr="00351E3E">
        <w:tc>
          <w:tcPr>
            <w:tcW w:w="438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6</w:t>
            </w:r>
          </w:p>
        </w:tc>
        <w:tc>
          <w:tcPr>
            <w:tcW w:w="986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6</w:t>
            </w:r>
          </w:p>
        </w:tc>
        <w:tc>
          <w:tcPr>
            <w:tcW w:w="915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20</w:t>
            </w:r>
          </w:p>
        </w:tc>
        <w:tc>
          <w:tcPr>
            <w:tcW w:w="761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3</w:t>
            </w:r>
          </w:p>
        </w:tc>
        <w:tc>
          <w:tcPr>
            <w:tcW w:w="476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  <w:tc>
          <w:tcPr>
            <w:tcW w:w="476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  <w:tc>
          <w:tcPr>
            <w:tcW w:w="476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  <w:tc>
          <w:tcPr>
            <w:tcW w:w="471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</w:tr>
      <w:tr w:rsidR="00EE08D2" w:rsidRPr="00474FAF" w:rsidTr="00351E3E">
        <w:tc>
          <w:tcPr>
            <w:tcW w:w="438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7</w:t>
            </w:r>
          </w:p>
        </w:tc>
        <w:tc>
          <w:tcPr>
            <w:tcW w:w="986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4</w:t>
            </w:r>
          </w:p>
        </w:tc>
        <w:tc>
          <w:tcPr>
            <w:tcW w:w="915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25</w:t>
            </w:r>
          </w:p>
        </w:tc>
        <w:tc>
          <w:tcPr>
            <w:tcW w:w="761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12</w:t>
            </w:r>
          </w:p>
        </w:tc>
        <w:tc>
          <w:tcPr>
            <w:tcW w:w="476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  <w:tc>
          <w:tcPr>
            <w:tcW w:w="476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  <w:tc>
          <w:tcPr>
            <w:tcW w:w="476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  <w:tc>
          <w:tcPr>
            <w:tcW w:w="471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</w:tr>
      <w:tr w:rsidR="00EE08D2" w:rsidRPr="00474FAF" w:rsidTr="00351E3E">
        <w:tc>
          <w:tcPr>
            <w:tcW w:w="438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8</w:t>
            </w:r>
          </w:p>
        </w:tc>
        <w:tc>
          <w:tcPr>
            <w:tcW w:w="986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10</w:t>
            </w:r>
          </w:p>
        </w:tc>
        <w:tc>
          <w:tcPr>
            <w:tcW w:w="915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9</w:t>
            </w:r>
          </w:p>
        </w:tc>
        <w:tc>
          <w:tcPr>
            <w:tcW w:w="761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3,5</w:t>
            </w:r>
          </w:p>
        </w:tc>
        <w:tc>
          <w:tcPr>
            <w:tcW w:w="476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  <w:tc>
          <w:tcPr>
            <w:tcW w:w="476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  <w:tc>
          <w:tcPr>
            <w:tcW w:w="476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  <w:tc>
          <w:tcPr>
            <w:tcW w:w="471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</w:tr>
      <w:tr w:rsidR="00EE08D2" w:rsidRPr="00474FAF" w:rsidTr="00351E3E">
        <w:tc>
          <w:tcPr>
            <w:tcW w:w="438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9</w:t>
            </w:r>
          </w:p>
        </w:tc>
        <w:tc>
          <w:tcPr>
            <w:tcW w:w="986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11</w:t>
            </w:r>
          </w:p>
        </w:tc>
        <w:tc>
          <w:tcPr>
            <w:tcW w:w="915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5</w:t>
            </w:r>
          </w:p>
        </w:tc>
        <w:tc>
          <w:tcPr>
            <w:tcW w:w="761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3,9</w:t>
            </w:r>
          </w:p>
        </w:tc>
        <w:tc>
          <w:tcPr>
            <w:tcW w:w="476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  <w:tc>
          <w:tcPr>
            <w:tcW w:w="476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  <w:tc>
          <w:tcPr>
            <w:tcW w:w="476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  <w:tc>
          <w:tcPr>
            <w:tcW w:w="471" w:type="pct"/>
          </w:tcPr>
          <w:p w:rsidR="00EE08D2" w:rsidRPr="00474FAF" w:rsidRDefault="00EE08D2" w:rsidP="00351E3E">
            <w:pPr>
              <w:rPr>
                <w:sz w:val="28"/>
                <w:szCs w:val="28"/>
              </w:rPr>
            </w:pPr>
          </w:p>
        </w:tc>
      </w:tr>
    </w:tbl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38"/>
        <w:gridCol w:w="1890"/>
        <w:gridCol w:w="1753"/>
        <w:gridCol w:w="1457"/>
        <w:gridCol w:w="911"/>
        <w:gridCol w:w="911"/>
        <w:gridCol w:w="911"/>
        <w:gridCol w:w="900"/>
      </w:tblGrid>
      <w:tr w:rsidR="00EE08D2" w:rsidRPr="00474FAF" w:rsidTr="00351E3E">
        <w:trPr>
          <w:trHeight w:val="380"/>
        </w:trPr>
        <w:tc>
          <w:tcPr>
            <w:tcW w:w="437" w:type="pct"/>
          </w:tcPr>
          <w:p w:rsidR="00EE08D2" w:rsidRPr="00474FAF" w:rsidRDefault="00EE08D2" w:rsidP="00351E3E">
            <w:pPr>
              <w:ind w:left="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4FA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87" w:type="pct"/>
          </w:tcPr>
          <w:p w:rsidR="00EE08D2" w:rsidRPr="00474FAF" w:rsidRDefault="00EE08D2" w:rsidP="00351E3E">
            <w:pPr>
              <w:ind w:left="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4FAF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16" w:type="pct"/>
          </w:tcPr>
          <w:p w:rsidR="00EE08D2" w:rsidRPr="00474FAF" w:rsidRDefault="00EE08D2" w:rsidP="00351E3E">
            <w:pPr>
              <w:ind w:left="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4FA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61" w:type="pct"/>
          </w:tcPr>
          <w:p w:rsidR="00EE08D2" w:rsidRPr="00474FAF" w:rsidRDefault="00EE08D2" w:rsidP="00351E3E">
            <w:pPr>
              <w:ind w:left="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4FAF"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</w:p>
        </w:tc>
        <w:tc>
          <w:tcPr>
            <w:tcW w:w="476" w:type="pct"/>
          </w:tcPr>
          <w:p w:rsidR="00EE08D2" w:rsidRPr="00474FAF" w:rsidRDefault="00EE08D2" w:rsidP="00351E3E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pct"/>
          </w:tcPr>
          <w:p w:rsidR="00EE08D2" w:rsidRPr="00474FAF" w:rsidRDefault="00EE08D2" w:rsidP="00351E3E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" w:type="pct"/>
          </w:tcPr>
          <w:p w:rsidR="00EE08D2" w:rsidRPr="00474FAF" w:rsidRDefault="00EE08D2" w:rsidP="00351E3E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0" w:type="pct"/>
          </w:tcPr>
          <w:p w:rsidR="00EE08D2" w:rsidRPr="00474FAF" w:rsidRDefault="00EE08D2" w:rsidP="00351E3E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E08D2" w:rsidRPr="00474FAF" w:rsidRDefault="00EE08D2" w:rsidP="00EE08D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>Объект проектирования (месторождения) студент выбирает самостоятельно из реестра согласно своему варианту</w:t>
      </w:r>
      <w:proofErr w:type="gramStart"/>
      <w:r w:rsidRPr="00474FAF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Pr="00474FAF">
        <w:rPr>
          <w:rFonts w:ascii="Times New Roman" w:hAnsi="Times New Roman" w:cs="Times New Roman"/>
          <w:sz w:val="28"/>
          <w:szCs w:val="28"/>
        </w:rPr>
        <w:t>Приложение Б).</w:t>
      </w:r>
    </w:p>
    <w:p w:rsidR="00EE08D2" w:rsidRPr="00474FAF" w:rsidRDefault="00EE08D2" w:rsidP="00EE08D2">
      <w:pPr>
        <w:tabs>
          <w:tab w:val="left" w:pos="1455"/>
        </w:tabs>
        <w:rPr>
          <w:rFonts w:ascii="Times New Roman" w:hAnsi="Times New Roman" w:cs="Times New Roman"/>
          <w:sz w:val="28"/>
          <w:szCs w:val="28"/>
        </w:rPr>
      </w:pPr>
    </w:p>
    <w:p w:rsidR="00EE08D2" w:rsidRPr="00474FAF" w:rsidRDefault="00EE08D2" w:rsidP="00EE08D2">
      <w:pPr>
        <w:tabs>
          <w:tab w:val="left" w:pos="1455"/>
        </w:tabs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object w:dxaOrig="12750" w:dyaOrig="8055">
          <v:shape id="_x0000_i1055" type="#_x0000_t75" style="width:498pt;height:315pt" o:ole="">
            <v:imagedata r:id="rId63" o:title=""/>
          </v:shape>
          <o:OLEObject Type="Embed" ProgID="AutoCAD.Drawing.15" ShapeID="_x0000_i1055" DrawAspect="Content" ObjectID="_1767181559" r:id="rId64"/>
        </w:object>
      </w:r>
    </w:p>
    <w:p w:rsidR="00EE08D2" w:rsidRPr="00474FAF" w:rsidRDefault="00EE08D2" w:rsidP="00EE08D2">
      <w:pPr>
        <w:tabs>
          <w:tab w:val="left" w:pos="1455"/>
        </w:tabs>
        <w:rPr>
          <w:rFonts w:ascii="Times New Roman" w:hAnsi="Times New Roman" w:cs="Times New Roman"/>
          <w:sz w:val="28"/>
          <w:szCs w:val="28"/>
        </w:rPr>
      </w:pPr>
    </w:p>
    <w:p w:rsidR="00EE08D2" w:rsidRPr="00474FAF" w:rsidRDefault="00EE08D2" w:rsidP="00EE08D2">
      <w:pPr>
        <w:rPr>
          <w:rFonts w:ascii="Times New Roman" w:hAnsi="Times New Roman" w:cs="Times New Roman"/>
          <w:sz w:val="28"/>
          <w:szCs w:val="28"/>
        </w:rPr>
      </w:pPr>
    </w:p>
    <w:p w:rsidR="00EE08D2" w:rsidRPr="00474FAF" w:rsidRDefault="00EE08D2" w:rsidP="00EE08D2">
      <w:pPr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position w:val="-6"/>
          <w:sz w:val="28"/>
          <w:szCs w:val="28"/>
        </w:rPr>
        <w:object w:dxaOrig="300" w:dyaOrig="220">
          <v:shape id="_x0000_i1056" type="#_x0000_t75" style="width:15pt;height:11pt" o:ole="">
            <v:imagedata r:id="rId65" o:title=""/>
          </v:shape>
          <o:OLEObject Type="Embed" ProgID="Equation.3" ShapeID="_x0000_i1056" DrawAspect="Content" ObjectID="_1767181560" r:id="rId66"/>
        </w:object>
      </w:r>
      <w:r w:rsidRPr="00474FAF">
        <w:rPr>
          <w:rFonts w:ascii="Times New Roman" w:hAnsi="Times New Roman" w:cs="Times New Roman"/>
          <w:sz w:val="28"/>
          <w:szCs w:val="28"/>
        </w:rPr>
        <w:t xml:space="preserve"> - направление </w:t>
      </w:r>
      <w:proofErr w:type="spellStart"/>
      <w:r w:rsidRPr="00474FAF">
        <w:rPr>
          <w:rFonts w:ascii="Times New Roman" w:hAnsi="Times New Roman" w:cs="Times New Roman"/>
          <w:sz w:val="28"/>
          <w:szCs w:val="28"/>
        </w:rPr>
        <w:t>углубки</w:t>
      </w:r>
      <w:proofErr w:type="spellEnd"/>
      <w:r w:rsidRPr="00474FAF">
        <w:rPr>
          <w:rFonts w:ascii="Times New Roman" w:hAnsi="Times New Roman" w:cs="Times New Roman"/>
          <w:sz w:val="28"/>
          <w:szCs w:val="28"/>
        </w:rPr>
        <w:t xml:space="preserve"> карьера;</w:t>
      </w:r>
    </w:p>
    <w:p w:rsidR="00EE08D2" w:rsidRPr="00474FAF" w:rsidRDefault="00EE08D2" w:rsidP="00EE08D2">
      <w:pPr>
        <w:rPr>
          <w:rFonts w:ascii="Times New Roman" w:hAnsi="Times New Roman" w:cs="Times New Roman"/>
          <w:sz w:val="28"/>
          <w:szCs w:val="28"/>
        </w:rPr>
      </w:pPr>
    </w:p>
    <w:p w:rsidR="00EE08D2" w:rsidRPr="00474FAF" w:rsidRDefault="00EE08D2" w:rsidP="00EE08D2">
      <w:pPr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 xml:space="preserve">        </w:t>
      </w:r>
      <w:r w:rsidRPr="00474FAF">
        <w:rPr>
          <w:rFonts w:ascii="Times New Roman" w:hAnsi="Times New Roman" w:cs="Times New Roman"/>
          <w:position w:val="-10"/>
          <w:sz w:val="28"/>
          <w:szCs w:val="28"/>
        </w:rPr>
        <w:object w:dxaOrig="639" w:dyaOrig="320">
          <v:shape id="_x0000_i1057" type="#_x0000_t75" style="width:32pt;height:16pt" o:ole="">
            <v:imagedata r:id="rId67" o:title=""/>
          </v:shape>
          <o:OLEObject Type="Embed" ProgID="Equation.3" ShapeID="_x0000_i1057" DrawAspect="Content" ObjectID="_1767181561" r:id="rId68"/>
        </w:object>
      </w:r>
      <w:r w:rsidRPr="00474FAF">
        <w:rPr>
          <w:rFonts w:ascii="Times New Roman" w:hAnsi="Times New Roman" w:cs="Times New Roman"/>
          <w:sz w:val="28"/>
          <w:szCs w:val="28"/>
        </w:rPr>
        <w:t xml:space="preserve"> - углы рабочего борта карьера;</w:t>
      </w:r>
    </w:p>
    <w:p w:rsidR="00EE08D2" w:rsidRPr="00474FAF" w:rsidRDefault="00EE08D2" w:rsidP="00EE08D2">
      <w:pPr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tblpX="576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8"/>
      </w:tblGrid>
      <w:tr w:rsidR="00EE08D2" w:rsidRPr="00474FAF" w:rsidTr="00351E3E">
        <w:trPr>
          <w:trHeight w:val="167"/>
        </w:trPr>
        <w:tc>
          <w:tcPr>
            <w:tcW w:w="258" w:type="dxa"/>
          </w:tcPr>
          <w:p w:rsidR="00EE08D2" w:rsidRPr="00474FAF" w:rsidRDefault="00474FAF" w:rsidP="00351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4FAF">
              <w:rPr>
                <w:rFonts w:ascii="Times New Roman" w:hAnsi="Times New Roman" w:cs="Times New Roman"/>
                <w:noProof/>
                <w:sz w:val="28"/>
                <w:szCs w:val="28"/>
              </w:rPr>
              <w:pict>
                <v:line id="_x0000_s1029" style="position:absolute;flip:x;z-index:251663360" from="21.6pt,5pt" to="30.6pt,14pt"/>
              </w:pict>
            </w:r>
            <w:r w:rsidRPr="00474FAF">
              <w:rPr>
                <w:rFonts w:ascii="Times New Roman" w:hAnsi="Times New Roman" w:cs="Times New Roman"/>
                <w:noProof/>
                <w:sz w:val="28"/>
                <w:szCs w:val="28"/>
              </w:rPr>
              <w:pict>
                <v:line id="_x0000_s1028" style="position:absolute;flip:x;z-index:251662336" from="12.6pt,5pt" to="21.6pt,14pt"/>
              </w:pict>
            </w:r>
            <w:r w:rsidRPr="00474FAF">
              <w:rPr>
                <w:rFonts w:ascii="Times New Roman" w:hAnsi="Times New Roman" w:cs="Times New Roman"/>
                <w:noProof/>
                <w:sz w:val="28"/>
                <w:szCs w:val="28"/>
              </w:rPr>
              <w:pict>
                <v:line id="_x0000_s1027" style="position:absolute;flip:x;z-index:251661312" from="3.6pt,5pt" to="12.6pt,14pt"/>
              </w:pict>
            </w:r>
            <w:r w:rsidRPr="00474FAF">
              <w:rPr>
                <w:rFonts w:ascii="Times New Roman" w:hAnsi="Times New Roman" w:cs="Times New Roman"/>
                <w:noProof/>
                <w:sz w:val="28"/>
                <w:szCs w:val="28"/>
              </w:rPr>
              <w:pict>
                <v:line id="_x0000_s1026" style="position:absolute;flip:x;z-index:251660288" from="-5.4pt,5pt" to="3.6pt,14pt"/>
              </w:pict>
            </w:r>
          </w:p>
        </w:tc>
      </w:tr>
    </w:tbl>
    <w:p w:rsidR="00EE08D2" w:rsidRPr="00474FAF" w:rsidRDefault="00EE08D2" w:rsidP="00EE08D2">
      <w:pPr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>- рудная залежь;</w:t>
      </w:r>
    </w:p>
    <w:p w:rsidR="00EE08D2" w:rsidRPr="00474FAF" w:rsidRDefault="00EE08D2" w:rsidP="00EE08D2">
      <w:pPr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br w:type="textWrapping" w:clear="all"/>
        <w:t xml:space="preserve">      0  -    10 – горизонты карьера;</w:t>
      </w:r>
    </w:p>
    <w:p w:rsidR="00EE08D2" w:rsidRPr="00474FAF" w:rsidRDefault="00EE08D2" w:rsidP="00EE08D2">
      <w:pPr>
        <w:rPr>
          <w:rFonts w:ascii="Times New Roman" w:hAnsi="Times New Roman" w:cs="Times New Roman"/>
          <w:sz w:val="28"/>
          <w:szCs w:val="28"/>
        </w:rPr>
      </w:pPr>
    </w:p>
    <w:p w:rsidR="00EE08D2" w:rsidRPr="00474FAF" w:rsidRDefault="00EE08D2" w:rsidP="00EE08D2">
      <w:pPr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 xml:space="preserve">      </w:t>
      </w:r>
      <w:r w:rsidRPr="00474FAF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474FAF">
        <w:rPr>
          <w:rFonts w:ascii="Times New Roman" w:hAnsi="Times New Roman" w:cs="Times New Roman"/>
          <w:sz w:val="28"/>
          <w:szCs w:val="28"/>
        </w:rPr>
        <w:t>1-</w:t>
      </w:r>
      <w:r w:rsidRPr="00474FAF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474FAF">
        <w:rPr>
          <w:rFonts w:ascii="Times New Roman" w:hAnsi="Times New Roman" w:cs="Times New Roman"/>
          <w:sz w:val="28"/>
          <w:szCs w:val="28"/>
        </w:rPr>
        <w:t xml:space="preserve">10 –объемы пустых пород; </w:t>
      </w:r>
    </w:p>
    <w:p w:rsidR="00EE08D2" w:rsidRPr="00474FAF" w:rsidRDefault="00EE08D2" w:rsidP="00EE08D2">
      <w:pPr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EE08D2" w:rsidRPr="00474FAF" w:rsidRDefault="00EE08D2" w:rsidP="00EE08D2">
      <w:pPr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 xml:space="preserve">      Р1-Р10 – объемы руды. </w:t>
      </w:r>
    </w:p>
    <w:p w:rsidR="00EE08D2" w:rsidRPr="00474FAF" w:rsidRDefault="00EE08D2" w:rsidP="00EE08D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E08D2" w:rsidRPr="00474FAF" w:rsidRDefault="00EE08D2" w:rsidP="00EE08D2">
      <w:pPr>
        <w:jc w:val="center"/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>Рисунок 1- Схема к определению конечной глубины карьера методом</w:t>
      </w:r>
    </w:p>
    <w:p w:rsidR="00EE08D2" w:rsidRPr="00474FAF" w:rsidRDefault="00EE08D2" w:rsidP="00EE08D2">
      <w:pPr>
        <w:jc w:val="center"/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 xml:space="preserve"> вариантов  по принципу </w:t>
      </w:r>
      <w:r w:rsidRPr="00474FAF">
        <w:rPr>
          <w:rFonts w:ascii="Times New Roman" w:hAnsi="Times New Roman" w:cs="Times New Roman"/>
          <w:position w:val="-48"/>
          <w:sz w:val="28"/>
          <w:szCs w:val="28"/>
        </w:rPr>
        <w:object w:dxaOrig="1420" w:dyaOrig="800">
          <v:shape id="_x0000_i1058" type="#_x0000_t75" style="width:71pt;height:40pt" o:ole="">
            <v:imagedata r:id="rId69" o:title=""/>
          </v:shape>
          <o:OLEObject Type="Embed" ProgID="Equation.3" ShapeID="_x0000_i1058" DrawAspect="Content" ObjectID="_1767181562" r:id="rId70"/>
        </w:object>
      </w:r>
    </w:p>
    <w:p w:rsidR="00EE08D2" w:rsidRPr="00474FAF" w:rsidRDefault="00EE08D2" w:rsidP="00EE08D2">
      <w:pPr>
        <w:tabs>
          <w:tab w:val="left" w:pos="1450"/>
        </w:tabs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br w:type="page"/>
      </w:r>
      <w:r w:rsidRPr="00474FAF">
        <w:rPr>
          <w:rFonts w:ascii="Times New Roman" w:hAnsi="Times New Roman" w:cs="Times New Roman"/>
          <w:i/>
          <w:sz w:val="28"/>
          <w:szCs w:val="28"/>
        </w:rPr>
        <w:lastRenderedPageBreak/>
        <w:t xml:space="preserve"> </w:t>
      </w:r>
      <w:r w:rsidRPr="00474FAF">
        <w:rPr>
          <w:rFonts w:ascii="Times New Roman" w:hAnsi="Times New Roman" w:cs="Times New Roman"/>
          <w:sz w:val="28"/>
          <w:szCs w:val="28"/>
        </w:rPr>
        <w:object w:dxaOrig="12750" w:dyaOrig="8055">
          <v:shape id="_x0000_i1059" type="#_x0000_t75" style="width:495pt;height:285pt" o:ole="">
            <v:imagedata r:id="rId71" o:title="" cropbottom="29710f" cropright="20536f"/>
          </v:shape>
          <o:OLEObject Type="Embed" ProgID="AutoCAD.Drawing.15" ShapeID="_x0000_i1059" DrawAspect="Content" ObjectID="_1767181563" r:id="rId72"/>
        </w:object>
      </w:r>
      <w:r w:rsidRPr="00474FAF">
        <w:rPr>
          <w:rFonts w:ascii="Times New Roman" w:hAnsi="Times New Roman" w:cs="Times New Roman"/>
          <w:sz w:val="28"/>
          <w:szCs w:val="28"/>
        </w:rPr>
        <w:t xml:space="preserve">            1 – рудное тело;  2 – рабочие борта карьера;  1-10 – горизонты карьера.</w:t>
      </w:r>
    </w:p>
    <w:p w:rsidR="00EE08D2" w:rsidRPr="00474FAF" w:rsidRDefault="00EE08D2" w:rsidP="00EE08D2">
      <w:pPr>
        <w:rPr>
          <w:rFonts w:ascii="Times New Roman" w:hAnsi="Times New Roman" w:cs="Times New Roman"/>
          <w:sz w:val="28"/>
          <w:szCs w:val="28"/>
        </w:rPr>
      </w:pPr>
    </w:p>
    <w:p w:rsidR="00EE08D2" w:rsidRPr="00474FAF" w:rsidRDefault="00EE08D2" w:rsidP="00EE08D2">
      <w:pPr>
        <w:jc w:val="center"/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 xml:space="preserve">Рисунок 2.- Схема к определению конечной глубины карьера по принципу </w:t>
      </w:r>
      <w:r w:rsidRPr="00474FAF">
        <w:rPr>
          <w:rFonts w:ascii="Times New Roman" w:hAnsi="Times New Roman" w:cs="Times New Roman"/>
          <w:position w:val="-52"/>
          <w:sz w:val="28"/>
          <w:szCs w:val="28"/>
        </w:rPr>
        <w:object w:dxaOrig="1420" w:dyaOrig="820">
          <v:shape id="_x0000_i1060" type="#_x0000_t75" style="width:71pt;height:45pt" o:ole="">
            <v:imagedata r:id="rId73" o:title=""/>
          </v:shape>
          <o:OLEObject Type="Embed" ProgID="Equation.3" ShapeID="_x0000_i1060" DrawAspect="Content" ObjectID="_1767181564" r:id="rId74"/>
        </w:object>
      </w:r>
      <w:r w:rsidRPr="00474FAF">
        <w:rPr>
          <w:rFonts w:ascii="Times New Roman" w:hAnsi="Times New Roman" w:cs="Times New Roman"/>
          <w:sz w:val="28"/>
          <w:szCs w:val="28"/>
        </w:rPr>
        <w:t>;</w:t>
      </w:r>
    </w:p>
    <w:p w:rsidR="00EE08D2" w:rsidRPr="00474FAF" w:rsidRDefault="00EE08D2" w:rsidP="00EE08D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>3) Найти глубину карьера аналитическим способом по методике Б.П.Боголюбова с использованием критерия:</w:t>
      </w:r>
    </w:p>
    <w:p w:rsidR="00EE08D2" w:rsidRPr="00474FAF" w:rsidRDefault="00EE08D2" w:rsidP="00EE08D2">
      <w:pPr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E08D2" w:rsidRPr="00474FAF" w:rsidRDefault="00EE08D2" w:rsidP="00EE08D2">
      <w:pPr>
        <w:jc w:val="both"/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</w:t>
      </w:r>
      <w:proofErr w:type="spellStart"/>
      <w:r w:rsidRPr="00474FAF">
        <w:rPr>
          <w:rFonts w:ascii="Times New Roman" w:hAnsi="Times New Roman" w:cs="Times New Roman"/>
          <w:i/>
          <w:sz w:val="28"/>
          <w:szCs w:val="28"/>
        </w:rPr>
        <w:t>Нк</w:t>
      </w:r>
      <w:proofErr w:type="spellEnd"/>
      <w:r w:rsidRPr="00474FAF">
        <w:rPr>
          <w:rFonts w:ascii="Times New Roman" w:hAnsi="Times New Roman" w:cs="Times New Roman"/>
          <w:i/>
          <w:sz w:val="28"/>
          <w:szCs w:val="28"/>
        </w:rPr>
        <w:t xml:space="preserve"> =</w:t>
      </w:r>
      <w:r w:rsidRPr="00474FAF">
        <w:rPr>
          <w:rFonts w:ascii="Times New Roman" w:hAnsi="Times New Roman" w:cs="Times New Roman"/>
          <w:i/>
          <w:position w:val="-68"/>
          <w:sz w:val="28"/>
          <w:szCs w:val="28"/>
        </w:rPr>
        <w:object w:dxaOrig="1900" w:dyaOrig="1180">
          <v:shape id="_x0000_i1061" type="#_x0000_t75" style="width:95pt;height:59pt" o:ole="">
            <v:imagedata r:id="rId75" o:title=""/>
          </v:shape>
          <o:OLEObject Type="Embed" ProgID="Equation.3" ShapeID="_x0000_i1061" DrawAspect="Content" ObjectID="_1767181565" r:id="rId76"/>
        </w:object>
      </w:r>
      <w:r w:rsidRPr="00474FAF">
        <w:rPr>
          <w:rFonts w:ascii="Times New Roman" w:hAnsi="Times New Roman" w:cs="Times New Roman"/>
          <w:i/>
          <w:sz w:val="28"/>
          <w:szCs w:val="28"/>
        </w:rPr>
        <w:t xml:space="preserve"> ,                                               </w:t>
      </w:r>
      <w:r w:rsidRPr="00474FAF">
        <w:rPr>
          <w:rFonts w:ascii="Times New Roman" w:hAnsi="Times New Roman" w:cs="Times New Roman"/>
          <w:sz w:val="28"/>
          <w:szCs w:val="28"/>
        </w:rPr>
        <w:t>(3.3)</w:t>
      </w:r>
    </w:p>
    <w:p w:rsidR="00EE08D2" w:rsidRPr="00474FAF" w:rsidRDefault="00EE08D2" w:rsidP="00EE08D2">
      <w:pPr>
        <w:jc w:val="both"/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 xml:space="preserve">где: </w:t>
      </w:r>
      <w:r w:rsidRPr="00474FAF">
        <w:rPr>
          <w:rFonts w:ascii="Times New Roman" w:hAnsi="Times New Roman" w:cs="Times New Roman"/>
          <w:position w:val="-14"/>
          <w:sz w:val="28"/>
          <w:szCs w:val="28"/>
        </w:rPr>
        <w:object w:dxaOrig="480" w:dyaOrig="460">
          <v:shape id="_x0000_i1062" type="#_x0000_t75" style="width:24pt;height:23pt" o:ole="">
            <v:imagedata r:id="rId77" o:title=""/>
          </v:shape>
          <o:OLEObject Type="Embed" ProgID="Equation.3" ShapeID="_x0000_i1062" DrawAspect="Content" ObjectID="_1767181566" r:id="rId78"/>
        </w:object>
      </w:r>
      <w:r w:rsidRPr="00474FAF">
        <w:rPr>
          <w:rFonts w:ascii="Times New Roman" w:hAnsi="Times New Roman" w:cs="Times New Roman"/>
          <w:sz w:val="28"/>
          <w:szCs w:val="28"/>
        </w:rPr>
        <w:t>-</w:t>
      </w:r>
      <w:r w:rsidRPr="00474FAF">
        <w:rPr>
          <w:rFonts w:ascii="Times New Roman" w:hAnsi="Times New Roman" w:cs="Times New Roman"/>
          <w:sz w:val="28"/>
          <w:szCs w:val="28"/>
        </w:rPr>
        <w:t>коэффициент извлечения (</w:t>
      </w:r>
      <w:r w:rsidRPr="00474FAF">
        <w:rPr>
          <w:rFonts w:ascii="Times New Roman" w:hAnsi="Times New Roman" w:cs="Times New Roman"/>
          <w:position w:val="-14"/>
          <w:sz w:val="28"/>
          <w:szCs w:val="28"/>
        </w:rPr>
        <w:object w:dxaOrig="480" w:dyaOrig="460">
          <v:shape id="_x0000_i1063" type="#_x0000_t75" style="width:24pt;height:23pt" o:ole="">
            <v:imagedata r:id="rId77" o:title=""/>
          </v:shape>
          <o:OLEObject Type="Embed" ProgID="Equation.3" ShapeID="_x0000_i1063" DrawAspect="Content" ObjectID="_1767181567" r:id="rId79"/>
        </w:object>
      </w:r>
      <w:r w:rsidRPr="00474FAF">
        <w:rPr>
          <w:rFonts w:ascii="Times New Roman" w:hAnsi="Times New Roman" w:cs="Times New Roman"/>
          <w:position w:val="-4"/>
          <w:sz w:val="28"/>
          <w:szCs w:val="28"/>
        </w:rPr>
        <w:object w:dxaOrig="340" w:dyaOrig="260">
          <v:shape id="_x0000_i1064" type="#_x0000_t75" style="width:17pt;height:13pt" o:ole="">
            <v:imagedata r:id="rId80" o:title=""/>
          </v:shape>
          <o:OLEObject Type="Embed" ProgID="Equation.3" ShapeID="_x0000_i1064" DrawAspect="Content" ObjectID="_1767181568" r:id="rId81"/>
        </w:object>
      </w:r>
      <w:r w:rsidRPr="00474FAF">
        <w:rPr>
          <w:rFonts w:ascii="Times New Roman" w:hAnsi="Times New Roman" w:cs="Times New Roman"/>
          <w:sz w:val="28"/>
          <w:szCs w:val="28"/>
        </w:rPr>
        <w:t>)</w:t>
      </w:r>
    </w:p>
    <w:p w:rsidR="00EE08D2" w:rsidRPr="00474FAF" w:rsidRDefault="00EE08D2" w:rsidP="00EE08D2">
      <w:pPr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 xml:space="preserve">горизонтальная мощность залегания, </w:t>
      </w:r>
      <w:proofErr w:type="gramStart"/>
      <w:r w:rsidRPr="00474FAF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474FAF">
        <w:rPr>
          <w:rFonts w:ascii="Times New Roman" w:hAnsi="Times New Roman" w:cs="Times New Roman"/>
          <w:sz w:val="28"/>
          <w:szCs w:val="28"/>
        </w:rPr>
        <w:t>;</w:t>
      </w:r>
    </w:p>
    <w:p w:rsidR="00EE08D2" w:rsidRPr="00474FAF" w:rsidRDefault="00EE08D2" w:rsidP="00EE08D2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474FAF">
        <w:rPr>
          <w:rFonts w:ascii="Times New Roman" w:hAnsi="Times New Roman" w:cs="Times New Roman"/>
          <w:position w:val="-48"/>
          <w:sz w:val="28"/>
          <w:szCs w:val="28"/>
        </w:rPr>
        <w:object w:dxaOrig="840" w:dyaOrig="800">
          <v:shape id="_x0000_i1065" type="#_x0000_t75" style="width:42pt;height:40pt" o:ole="">
            <v:imagedata r:id="rId82" o:title=""/>
          </v:shape>
          <o:OLEObject Type="Embed" ProgID="Equation.3" ShapeID="_x0000_i1065" DrawAspect="Content" ObjectID="_1767181569" r:id="rId83"/>
        </w:object>
      </w:r>
      <w:r w:rsidRPr="00474FAF">
        <w:rPr>
          <w:rFonts w:ascii="Times New Roman" w:hAnsi="Times New Roman" w:cs="Times New Roman"/>
          <w:sz w:val="28"/>
          <w:szCs w:val="28"/>
        </w:rPr>
        <w:t xml:space="preserve"> -углы откосов бортов карьера со стороны висячего и лежачего боков залежи,  град;</w:t>
      </w:r>
      <w:r w:rsidRPr="00474FAF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EE08D2" w:rsidRPr="00474FAF" w:rsidRDefault="00EE08D2" w:rsidP="00EE08D2">
      <w:pPr>
        <w:jc w:val="both"/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lastRenderedPageBreak/>
        <w:t xml:space="preserve">         </w:t>
      </w:r>
      <w:r w:rsidRPr="00474FAF">
        <w:rPr>
          <w:rFonts w:ascii="Times New Roman" w:hAnsi="Times New Roman" w:cs="Times New Roman"/>
          <w:position w:val="-14"/>
          <w:sz w:val="28"/>
          <w:szCs w:val="28"/>
        </w:rPr>
        <w:object w:dxaOrig="380" w:dyaOrig="460">
          <v:shape id="_x0000_i1066" type="#_x0000_t75" style="width:22pt;height:23pt" o:ole="">
            <v:imagedata r:id="rId84" o:title=""/>
          </v:shape>
          <o:OLEObject Type="Embed" ProgID="Equation.3" ShapeID="_x0000_i1066" DrawAspect="Content" ObjectID="_1767181570" r:id="rId85"/>
        </w:object>
      </w:r>
      <w:r w:rsidRPr="00474FAF">
        <w:rPr>
          <w:rFonts w:ascii="Times New Roman" w:hAnsi="Times New Roman" w:cs="Times New Roman"/>
          <w:sz w:val="28"/>
          <w:szCs w:val="28"/>
        </w:rPr>
        <w:t xml:space="preserve"> - граничный коэффициент вскрытия, м</w:t>
      </w:r>
      <w:r w:rsidRPr="00474FA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474FAF">
        <w:rPr>
          <w:rFonts w:ascii="Times New Roman" w:hAnsi="Times New Roman" w:cs="Times New Roman"/>
          <w:sz w:val="28"/>
          <w:szCs w:val="28"/>
        </w:rPr>
        <w:t>/м</w:t>
      </w:r>
      <w:r w:rsidRPr="00474FA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474FAF">
        <w:rPr>
          <w:rFonts w:ascii="Times New Roman" w:hAnsi="Times New Roman" w:cs="Times New Roman"/>
          <w:sz w:val="28"/>
          <w:szCs w:val="28"/>
        </w:rPr>
        <w:t>, (определить по формуле (3.1) на основании таблицы 1).</w:t>
      </w:r>
    </w:p>
    <w:p w:rsidR="00EE08D2" w:rsidRPr="00474FAF" w:rsidRDefault="00EE08D2" w:rsidP="00EE08D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74FAF">
        <w:rPr>
          <w:rFonts w:ascii="Times New Roman" w:hAnsi="Times New Roman" w:cs="Times New Roman"/>
          <w:sz w:val="28"/>
          <w:szCs w:val="28"/>
        </w:rPr>
        <w:t>Повариантная</w:t>
      </w:r>
      <w:proofErr w:type="spellEnd"/>
      <w:r w:rsidRPr="00474FAF">
        <w:rPr>
          <w:rFonts w:ascii="Times New Roman" w:hAnsi="Times New Roman" w:cs="Times New Roman"/>
          <w:sz w:val="28"/>
          <w:szCs w:val="28"/>
        </w:rPr>
        <w:t xml:space="preserve"> оценка и данные для определения глубины карьера по методу Б.П.Боголюбова приводятся в табличной форме  в таблице 3. Номера вариантов принять по последнему номеру зачетной книжки.</w:t>
      </w:r>
    </w:p>
    <w:p w:rsidR="00EE08D2" w:rsidRPr="00474FAF" w:rsidRDefault="00EE08D2" w:rsidP="00EE08D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E08D2" w:rsidRPr="00474FAF" w:rsidRDefault="00EE08D2" w:rsidP="00EE08D2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>Таблица 3.-Аналитический метод определения границ карьера по методу проф. Б.П.Боголюбова</w:t>
      </w:r>
    </w:p>
    <w:p w:rsidR="00EE08D2" w:rsidRPr="00474FAF" w:rsidRDefault="00EE08D2" w:rsidP="00EE08D2">
      <w:pPr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3"/>
        <w:tblW w:w="5000" w:type="pct"/>
        <w:tblLook w:val="01E0" w:firstRow="1" w:lastRow="1" w:firstColumn="1" w:lastColumn="1" w:noHBand="0" w:noVBand="0"/>
      </w:tblPr>
      <w:tblGrid>
        <w:gridCol w:w="1366"/>
        <w:gridCol w:w="1366"/>
        <w:gridCol w:w="1367"/>
        <w:gridCol w:w="1367"/>
        <w:gridCol w:w="1367"/>
        <w:gridCol w:w="1369"/>
        <w:gridCol w:w="1369"/>
      </w:tblGrid>
      <w:tr w:rsidR="00EE08D2" w:rsidRPr="00474FAF" w:rsidTr="00351E3E"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Вари-</w:t>
            </w:r>
          </w:p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анты</w:t>
            </w:r>
          </w:p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rFonts w:eastAsiaTheme="minorEastAsia"/>
                <w:position w:val="-14"/>
                <w:sz w:val="28"/>
                <w:szCs w:val="28"/>
              </w:rPr>
              <w:object w:dxaOrig="380" w:dyaOrig="460">
                <v:shape id="_x0000_i1067" type="#_x0000_t75" style="width:19pt;height:23pt" o:ole="">
                  <v:imagedata r:id="rId86" o:title=""/>
                </v:shape>
                <o:OLEObject Type="Embed" ProgID="Equation.3" ShapeID="_x0000_i1067" DrawAspect="Content" ObjectID="_1767181571" r:id="rId87"/>
              </w:object>
            </w:r>
            <w:r w:rsidRPr="00474FAF">
              <w:rPr>
                <w:sz w:val="28"/>
                <w:szCs w:val="28"/>
              </w:rPr>
              <w:t>,</w:t>
            </w:r>
          </w:p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град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rFonts w:eastAsiaTheme="minorEastAsia"/>
                <w:position w:val="-14"/>
                <w:sz w:val="28"/>
                <w:szCs w:val="28"/>
              </w:rPr>
              <w:object w:dxaOrig="440" w:dyaOrig="460">
                <v:shape id="_x0000_i1068" type="#_x0000_t75" style="width:22pt;height:23pt" o:ole="">
                  <v:imagedata r:id="rId88" o:title=""/>
                </v:shape>
                <o:OLEObject Type="Embed" ProgID="Equation.3" ShapeID="_x0000_i1068" DrawAspect="Content" ObjectID="_1767181572" r:id="rId89"/>
              </w:object>
            </w:r>
            <w:r w:rsidRPr="00474FAF">
              <w:rPr>
                <w:sz w:val="28"/>
                <w:szCs w:val="28"/>
              </w:rPr>
              <w:t>,</w:t>
            </w:r>
          </w:p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град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rFonts w:eastAsiaTheme="minorEastAsia"/>
                <w:position w:val="-14"/>
                <w:sz w:val="28"/>
                <w:szCs w:val="28"/>
              </w:rPr>
              <w:object w:dxaOrig="480" w:dyaOrig="460">
                <v:shape id="_x0000_i1069" type="#_x0000_t75" style="width:24pt;height:23pt" o:ole="">
                  <v:imagedata r:id="rId77" o:title=""/>
                </v:shape>
                <o:OLEObject Type="Embed" ProgID="Equation.3" ShapeID="_x0000_i1069" DrawAspect="Content" ObjectID="_1767181573" r:id="rId90"/>
              </w:object>
            </w:r>
            <w:r w:rsidRPr="00474FAF">
              <w:rPr>
                <w:sz w:val="28"/>
                <w:szCs w:val="28"/>
              </w:rPr>
              <w:t>,</w:t>
            </w:r>
          </w:p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proofErr w:type="spellStart"/>
            <w:r w:rsidRPr="00474FAF">
              <w:rPr>
                <w:sz w:val="28"/>
                <w:szCs w:val="28"/>
              </w:rPr>
              <w:t>доли</w:t>
            </w:r>
            <w:proofErr w:type="gramStart"/>
            <w:r w:rsidRPr="00474FAF">
              <w:rPr>
                <w:sz w:val="28"/>
                <w:szCs w:val="28"/>
              </w:rPr>
              <w:t>.е</w:t>
            </w:r>
            <w:proofErr w:type="gramEnd"/>
            <w:r w:rsidRPr="00474FAF">
              <w:rPr>
                <w:sz w:val="28"/>
                <w:szCs w:val="28"/>
              </w:rPr>
              <w:t>д</w:t>
            </w:r>
            <w:proofErr w:type="spellEnd"/>
            <w:r w:rsidRPr="00474FAF">
              <w:rPr>
                <w:sz w:val="28"/>
                <w:szCs w:val="28"/>
              </w:rPr>
              <w:t>.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i/>
                <w:sz w:val="28"/>
                <w:szCs w:val="28"/>
              </w:rPr>
              <w:t>М</w:t>
            </w:r>
            <w:r w:rsidRPr="00474FAF">
              <w:rPr>
                <w:sz w:val="28"/>
                <w:szCs w:val="28"/>
              </w:rPr>
              <w:t>,</w:t>
            </w:r>
          </w:p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м</w:t>
            </w:r>
          </w:p>
        </w:tc>
        <w:tc>
          <w:tcPr>
            <w:tcW w:w="715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rFonts w:eastAsiaTheme="minorEastAsia"/>
                <w:position w:val="-14"/>
                <w:sz w:val="28"/>
                <w:szCs w:val="28"/>
              </w:rPr>
              <w:object w:dxaOrig="400" w:dyaOrig="460">
                <v:shape id="_x0000_i1070" type="#_x0000_t75" style="width:20pt;height:23pt" o:ole="">
                  <v:imagedata r:id="rId91" o:title=""/>
                </v:shape>
                <o:OLEObject Type="Embed" ProgID="Equation.3" ShapeID="_x0000_i1070" DrawAspect="Content" ObjectID="_1767181574" r:id="rId92"/>
              </w:object>
            </w:r>
            <w:r w:rsidRPr="00474FAF">
              <w:rPr>
                <w:sz w:val="28"/>
                <w:szCs w:val="28"/>
              </w:rPr>
              <w:t>,</w:t>
            </w:r>
          </w:p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rFonts w:eastAsiaTheme="minorEastAsia"/>
                <w:position w:val="-6"/>
                <w:sz w:val="28"/>
                <w:szCs w:val="28"/>
              </w:rPr>
              <w:object w:dxaOrig="720" w:dyaOrig="320">
                <v:shape id="_x0000_i1071" type="#_x0000_t75" style="width:36pt;height:16pt" o:ole="">
                  <v:imagedata r:id="rId93" o:title=""/>
                </v:shape>
                <o:OLEObject Type="Embed" ProgID="Equation.3" ShapeID="_x0000_i1071" DrawAspect="Content" ObjectID="_1767181575" r:id="rId94"/>
              </w:object>
            </w:r>
          </w:p>
        </w:tc>
        <w:tc>
          <w:tcPr>
            <w:tcW w:w="715" w:type="pct"/>
          </w:tcPr>
          <w:p w:rsidR="00EE08D2" w:rsidRPr="00474FAF" w:rsidRDefault="00EE08D2" w:rsidP="00351E3E">
            <w:pPr>
              <w:jc w:val="center"/>
              <w:rPr>
                <w:i/>
                <w:sz w:val="28"/>
                <w:szCs w:val="28"/>
              </w:rPr>
            </w:pPr>
            <w:proofErr w:type="spellStart"/>
            <w:r w:rsidRPr="00474FAF">
              <w:rPr>
                <w:i/>
                <w:sz w:val="28"/>
                <w:szCs w:val="28"/>
              </w:rPr>
              <w:t>Нк</w:t>
            </w:r>
            <w:proofErr w:type="spellEnd"/>
            <w:r w:rsidRPr="00474FAF">
              <w:rPr>
                <w:i/>
                <w:sz w:val="28"/>
                <w:szCs w:val="28"/>
              </w:rPr>
              <w:t>,</w:t>
            </w:r>
          </w:p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м</w:t>
            </w:r>
          </w:p>
        </w:tc>
      </w:tr>
      <w:tr w:rsidR="00EE08D2" w:rsidRPr="00474FAF" w:rsidTr="00351E3E"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1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30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22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0,5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100</w:t>
            </w:r>
          </w:p>
        </w:tc>
        <w:tc>
          <w:tcPr>
            <w:tcW w:w="715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15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</w:tr>
      <w:tr w:rsidR="00EE08D2" w:rsidRPr="00474FAF" w:rsidTr="00351E3E"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2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32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24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0,6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200</w:t>
            </w:r>
          </w:p>
        </w:tc>
        <w:tc>
          <w:tcPr>
            <w:tcW w:w="715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15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</w:tr>
      <w:tr w:rsidR="00EE08D2" w:rsidRPr="00474FAF" w:rsidTr="00351E3E"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3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34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26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0,7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300</w:t>
            </w:r>
          </w:p>
        </w:tc>
        <w:tc>
          <w:tcPr>
            <w:tcW w:w="715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15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</w:tr>
      <w:tr w:rsidR="00EE08D2" w:rsidRPr="00474FAF" w:rsidTr="00351E3E"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4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36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28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0,8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400</w:t>
            </w:r>
          </w:p>
        </w:tc>
        <w:tc>
          <w:tcPr>
            <w:tcW w:w="715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15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</w:tr>
      <w:tr w:rsidR="00EE08D2" w:rsidRPr="00474FAF" w:rsidTr="00351E3E"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5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38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30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0,9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500</w:t>
            </w:r>
          </w:p>
        </w:tc>
        <w:tc>
          <w:tcPr>
            <w:tcW w:w="715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15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</w:tr>
      <w:tr w:rsidR="00EE08D2" w:rsidRPr="00474FAF" w:rsidTr="00351E3E"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6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40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32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0,92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600</w:t>
            </w:r>
          </w:p>
        </w:tc>
        <w:tc>
          <w:tcPr>
            <w:tcW w:w="715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15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</w:tr>
      <w:tr w:rsidR="00EE08D2" w:rsidRPr="00474FAF" w:rsidTr="00351E3E"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7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42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34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0,94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700</w:t>
            </w:r>
          </w:p>
        </w:tc>
        <w:tc>
          <w:tcPr>
            <w:tcW w:w="715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15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</w:tr>
      <w:tr w:rsidR="00EE08D2" w:rsidRPr="00474FAF" w:rsidTr="00351E3E"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8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44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36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0,96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800</w:t>
            </w:r>
          </w:p>
        </w:tc>
        <w:tc>
          <w:tcPr>
            <w:tcW w:w="715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15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</w:tr>
      <w:tr w:rsidR="00EE08D2" w:rsidRPr="00474FAF" w:rsidTr="00351E3E"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9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46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38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0,98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900</w:t>
            </w:r>
          </w:p>
        </w:tc>
        <w:tc>
          <w:tcPr>
            <w:tcW w:w="715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15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</w:tr>
      <w:tr w:rsidR="00EE08D2" w:rsidRPr="00474FAF" w:rsidTr="00351E3E"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0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48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40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1,0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1000</w:t>
            </w:r>
          </w:p>
        </w:tc>
        <w:tc>
          <w:tcPr>
            <w:tcW w:w="715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15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</w:tr>
    </w:tbl>
    <w:p w:rsidR="00EE08D2" w:rsidRPr="00474FAF" w:rsidRDefault="00EE08D2" w:rsidP="00EE08D2">
      <w:pPr>
        <w:jc w:val="center"/>
        <w:rPr>
          <w:rFonts w:ascii="Times New Roman" w:hAnsi="Times New Roman" w:cs="Times New Roman"/>
          <w:sz w:val="16"/>
          <w:szCs w:val="16"/>
        </w:rPr>
      </w:pPr>
    </w:p>
    <w:p w:rsidR="00EE08D2" w:rsidRPr="00474FAF" w:rsidRDefault="00EE08D2" w:rsidP="00EE08D2">
      <w:pPr>
        <w:ind w:left="360"/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 xml:space="preserve">4) Найти предельную глубину карьера аналитическим методом по формуле: </w:t>
      </w:r>
    </w:p>
    <w:p w:rsidR="00EE08D2" w:rsidRPr="00474FAF" w:rsidRDefault="00EE08D2" w:rsidP="00EE08D2">
      <w:pPr>
        <w:rPr>
          <w:rFonts w:ascii="Times New Roman" w:hAnsi="Times New Roman" w:cs="Times New Roman"/>
          <w:sz w:val="28"/>
          <w:szCs w:val="28"/>
        </w:rPr>
      </w:pPr>
    </w:p>
    <w:p w:rsidR="00EE08D2" w:rsidRPr="00474FAF" w:rsidRDefault="00EE08D2" w:rsidP="00EE08D2">
      <w:pPr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Н</w:t>
      </w:r>
      <w:r w:rsidRPr="00474FAF">
        <w:rPr>
          <w:rFonts w:ascii="Times New Roman" w:hAnsi="Times New Roman" w:cs="Times New Roman"/>
          <w:caps/>
          <w:sz w:val="28"/>
          <w:szCs w:val="28"/>
          <w:vertAlign w:val="subscript"/>
        </w:rPr>
        <w:t>к</w:t>
      </w:r>
      <w:r w:rsidRPr="00474FAF">
        <w:rPr>
          <w:rFonts w:ascii="Times New Roman" w:hAnsi="Times New Roman" w:cs="Times New Roman"/>
          <w:i/>
          <w:sz w:val="28"/>
          <w:szCs w:val="28"/>
        </w:rPr>
        <w:t>=</w:t>
      </w:r>
      <w:r w:rsidRPr="00474FAF">
        <w:rPr>
          <w:rFonts w:ascii="Times New Roman" w:hAnsi="Times New Roman" w:cs="Times New Roman"/>
          <w:i/>
          <w:position w:val="-68"/>
          <w:sz w:val="28"/>
          <w:szCs w:val="28"/>
        </w:rPr>
        <w:object w:dxaOrig="2659" w:dyaOrig="1180">
          <v:shape id="_x0000_i1072" type="#_x0000_t75" style="width:133pt;height:59pt" o:ole="">
            <v:imagedata r:id="rId95" o:title=""/>
          </v:shape>
          <o:OLEObject Type="Embed" ProgID="Equation.3" ShapeID="_x0000_i1072" DrawAspect="Content" ObjectID="_1767181576" r:id="rId96"/>
        </w:object>
      </w:r>
      <w:r w:rsidRPr="00474FAF">
        <w:rPr>
          <w:rFonts w:ascii="Times New Roman" w:hAnsi="Times New Roman" w:cs="Times New Roman"/>
          <w:i/>
          <w:sz w:val="28"/>
          <w:szCs w:val="28"/>
        </w:rPr>
        <w:t xml:space="preserve">,                                       </w:t>
      </w:r>
      <w:r w:rsidRPr="00474FAF">
        <w:rPr>
          <w:rFonts w:ascii="Times New Roman" w:hAnsi="Times New Roman" w:cs="Times New Roman"/>
          <w:sz w:val="28"/>
          <w:szCs w:val="28"/>
        </w:rPr>
        <w:t>(3.4)</w:t>
      </w:r>
    </w:p>
    <w:p w:rsidR="00EE08D2" w:rsidRPr="00474FAF" w:rsidRDefault="00EE08D2" w:rsidP="00EE08D2">
      <w:pPr>
        <w:jc w:val="both"/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>где</w:t>
      </w:r>
      <w:proofErr w:type="gramStart"/>
      <w:r w:rsidRPr="00474FAF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474FAF">
        <w:rPr>
          <w:rFonts w:ascii="Times New Roman" w:hAnsi="Times New Roman" w:cs="Times New Roman"/>
          <w:sz w:val="28"/>
          <w:szCs w:val="28"/>
        </w:rPr>
        <w:t xml:space="preserve">  </w:t>
      </w:r>
      <w:r w:rsidRPr="00474FAF">
        <w:rPr>
          <w:rFonts w:ascii="Times New Roman" w:hAnsi="Times New Roman" w:cs="Times New Roman"/>
          <w:i/>
          <w:sz w:val="28"/>
          <w:szCs w:val="28"/>
        </w:rPr>
        <w:t>М</w:t>
      </w:r>
      <w:r w:rsidRPr="00474FAF">
        <w:rPr>
          <w:rFonts w:ascii="Times New Roman" w:hAnsi="Times New Roman" w:cs="Times New Roman"/>
          <w:sz w:val="28"/>
          <w:szCs w:val="28"/>
        </w:rPr>
        <w:t xml:space="preserve"> – видимая (горизонтальная) мощность рудной залежи, м;</w:t>
      </w:r>
    </w:p>
    <w:p w:rsidR="00EE08D2" w:rsidRPr="00474FAF" w:rsidRDefault="00EE08D2" w:rsidP="00EE08D2">
      <w:pPr>
        <w:jc w:val="both"/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474FAF">
        <w:rPr>
          <w:rFonts w:ascii="Times New Roman" w:hAnsi="Times New Roman" w:cs="Times New Roman"/>
          <w:position w:val="-14"/>
          <w:sz w:val="28"/>
          <w:szCs w:val="28"/>
        </w:rPr>
        <w:object w:dxaOrig="480" w:dyaOrig="460">
          <v:shape id="_x0000_i1073" type="#_x0000_t75" style="width:24pt;height:23pt" o:ole="">
            <v:imagedata r:id="rId77" o:title=""/>
          </v:shape>
          <o:OLEObject Type="Embed" ProgID="Equation.3" ShapeID="_x0000_i1073" DrawAspect="Content" ObjectID="_1767181577" r:id="rId97"/>
        </w:object>
      </w:r>
      <w:r w:rsidRPr="00474FAF">
        <w:rPr>
          <w:rFonts w:ascii="Times New Roman" w:hAnsi="Times New Roman" w:cs="Times New Roman"/>
          <w:sz w:val="28"/>
          <w:szCs w:val="28"/>
        </w:rPr>
        <w:t xml:space="preserve"> - коэффициент извлечения руды из карьера, доли </w:t>
      </w:r>
      <w:proofErr w:type="spellStart"/>
      <w:proofErr w:type="gramStart"/>
      <w:r w:rsidRPr="00474FAF">
        <w:rPr>
          <w:rFonts w:ascii="Times New Roman" w:hAnsi="Times New Roman" w:cs="Times New Roman"/>
          <w:sz w:val="28"/>
          <w:szCs w:val="28"/>
        </w:rPr>
        <w:t>ед</w:t>
      </w:r>
      <w:proofErr w:type="spellEnd"/>
      <w:proofErr w:type="gramEnd"/>
      <w:r w:rsidRPr="00474FAF">
        <w:rPr>
          <w:rFonts w:ascii="Times New Roman" w:hAnsi="Times New Roman" w:cs="Times New Roman"/>
          <w:sz w:val="28"/>
          <w:szCs w:val="28"/>
        </w:rPr>
        <w:t>;</w:t>
      </w:r>
    </w:p>
    <w:p w:rsidR="00EE08D2" w:rsidRPr="00474FAF" w:rsidRDefault="00EE08D2" w:rsidP="00EE08D2">
      <w:pPr>
        <w:jc w:val="both"/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lastRenderedPageBreak/>
        <w:t xml:space="preserve">          </w:t>
      </w:r>
      <w:r w:rsidRPr="00474FAF">
        <w:rPr>
          <w:rFonts w:ascii="Times New Roman" w:hAnsi="Times New Roman" w:cs="Times New Roman"/>
          <w:position w:val="-14"/>
          <w:sz w:val="28"/>
          <w:szCs w:val="28"/>
        </w:rPr>
        <w:object w:dxaOrig="400" w:dyaOrig="460">
          <v:shape id="_x0000_i1074" type="#_x0000_t75" style="width:20pt;height:23pt" o:ole="">
            <v:imagedata r:id="rId98" o:title=""/>
          </v:shape>
          <o:OLEObject Type="Embed" ProgID="Equation.3" ShapeID="_x0000_i1074" DrawAspect="Content" ObjectID="_1767181578" r:id="rId99"/>
        </w:object>
      </w:r>
      <w:r w:rsidRPr="00474FAF">
        <w:rPr>
          <w:rFonts w:ascii="Times New Roman" w:hAnsi="Times New Roman" w:cs="Times New Roman"/>
          <w:sz w:val="28"/>
          <w:szCs w:val="28"/>
        </w:rPr>
        <w:t xml:space="preserve"> - граничный коэффициент вскрытия, м</w:t>
      </w:r>
      <w:r w:rsidRPr="00474FA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474FAF">
        <w:rPr>
          <w:rFonts w:ascii="Times New Roman" w:hAnsi="Times New Roman" w:cs="Times New Roman"/>
          <w:sz w:val="28"/>
          <w:szCs w:val="28"/>
        </w:rPr>
        <w:t>/м</w:t>
      </w:r>
      <w:r w:rsidRPr="00474FA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474FAF">
        <w:rPr>
          <w:rFonts w:ascii="Times New Roman" w:hAnsi="Times New Roman" w:cs="Times New Roman"/>
          <w:sz w:val="28"/>
          <w:szCs w:val="28"/>
        </w:rPr>
        <w:t xml:space="preserve"> (определить по формуле (1) на основании таблицы 1);</w:t>
      </w:r>
    </w:p>
    <w:p w:rsidR="00EE08D2" w:rsidRPr="00474FAF" w:rsidRDefault="00EE08D2" w:rsidP="00EE08D2">
      <w:pPr>
        <w:ind w:right="-26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474FAF">
        <w:rPr>
          <w:rFonts w:ascii="Times New Roman" w:hAnsi="Times New Roman" w:cs="Times New Roman"/>
          <w:position w:val="-12"/>
          <w:sz w:val="28"/>
          <w:szCs w:val="28"/>
        </w:rPr>
        <w:object w:dxaOrig="800" w:dyaOrig="420">
          <v:shape id="_x0000_i1075" type="#_x0000_t75" style="width:40pt;height:21pt" o:ole="">
            <v:imagedata r:id="rId100" o:title=""/>
          </v:shape>
          <o:OLEObject Type="Embed" ProgID="Equation.3" ShapeID="_x0000_i1075" DrawAspect="Content" ObjectID="_1767181579" r:id="rId101"/>
        </w:object>
      </w:r>
      <w:r w:rsidRPr="00474FAF">
        <w:rPr>
          <w:rFonts w:ascii="Times New Roman" w:hAnsi="Times New Roman" w:cs="Times New Roman"/>
          <w:sz w:val="28"/>
          <w:szCs w:val="28"/>
        </w:rPr>
        <w:t xml:space="preserve"> - углы бортов карьера со стороны висячего и лежачего боков залежи,  град;</w:t>
      </w:r>
      <w:r w:rsidRPr="00474FAF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EE08D2" w:rsidRPr="00474FAF" w:rsidRDefault="00EE08D2" w:rsidP="00EE08D2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474FAF">
        <w:rPr>
          <w:rFonts w:ascii="Times New Roman" w:hAnsi="Times New Roman" w:cs="Times New Roman"/>
          <w:i/>
          <w:sz w:val="28"/>
          <w:szCs w:val="28"/>
        </w:rPr>
        <w:t xml:space="preserve"> –</w:t>
      </w:r>
      <w:r w:rsidRPr="00474FA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74FAF">
        <w:rPr>
          <w:rFonts w:ascii="Times New Roman" w:hAnsi="Times New Roman" w:cs="Times New Roman"/>
          <w:sz w:val="28"/>
          <w:szCs w:val="28"/>
        </w:rPr>
        <w:t>ширина</w:t>
      </w:r>
      <w:proofErr w:type="gramEnd"/>
      <w:r w:rsidRPr="00474FAF">
        <w:rPr>
          <w:rFonts w:ascii="Times New Roman" w:hAnsi="Times New Roman" w:cs="Times New Roman"/>
          <w:sz w:val="28"/>
          <w:szCs w:val="28"/>
        </w:rPr>
        <w:t xml:space="preserve"> дна карьера, м.</w:t>
      </w:r>
    </w:p>
    <w:p w:rsidR="00EE08D2" w:rsidRPr="00474FAF" w:rsidRDefault="00EE08D2" w:rsidP="00EE08D2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 xml:space="preserve">Значение </w:t>
      </w:r>
      <w:r w:rsidRPr="00474FAF">
        <w:rPr>
          <w:rFonts w:ascii="Times New Roman" w:hAnsi="Times New Roman" w:cs="Times New Roman"/>
          <w:i/>
          <w:sz w:val="28"/>
          <w:szCs w:val="28"/>
        </w:rPr>
        <w:t>Н</w:t>
      </w:r>
      <w:r w:rsidRPr="00474FAF">
        <w:rPr>
          <w:rFonts w:ascii="Times New Roman" w:hAnsi="Times New Roman" w:cs="Times New Roman"/>
          <w:sz w:val="28"/>
          <w:szCs w:val="28"/>
          <w:vertAlign w:val="subscript"/>
        </w:rPr>
        <w:t>К</w:t>
      </w:r>
      <w:r w:rsidRPr="00474FAF">
        <w:rPr>
          <w:rFonts w:ascii="Times New Roman" w:hAnsi="Times New Roman" w:cs="Times New Roman"/>
          <w:sz w:val="28"/>
          <w:szCs w:val="28"/>
        </w:rPr>
        <w:t xml:space="preserve"> находится по вариантам на основании данных таблицы 4. Номера вариантов принять по последнему номеру зачетной книжки.</w:t>
      </w:r>
    </w:p>
    <w:p w:rsidR="00EE08D2" w:rsidRPr="00474FAF" w:rsidRDefault="00EE08D2" w:rsidP="00EE08D2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EE08D2" w:rsidRPr="00474FAF" w:rsidRDefault="00EE08D2" w:rsidP="00EE08D2">
      <w:pPr>
        <w:rPr>
          <w:rFonts w:ascii="Times New Roman" w:hAnsi="Times New Roman" w:cs="Times New Roman"/>
          <w:sz w:val="28"/>
          <w:szCs w:val="28"/>
        </w:rPr>
      </w:pPr>
      <w:r w:rsidRPr="00474FAF">
        <w:rPr>
          <w:rFonts w:ascii="Times New Roman" w:hAnsi="Times New Roman" w:cs="Times New Roman"/>
          <w:sz w:val="28"/>
          <w:szCs w:val="28"/>
        </w:rPr>
        <w:t>Таблица 4. – Определение предельной глубины карьера.</w:t>
      </w:r>
    </w:p>
    <w:p w:rsidR="00EE08D2" w:rsidRPr="00474FAF" w:rsidRDefault="00EE08D2" w:rsidP="00EE08D2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5000" w:type="pct"/>
        <w:tblLook w:val="01E0" w:firstRow="1" w:lastRow="1" w:firstColumn="1" w:lastColumn="1" w:noHBand="0" w:noVBand="0"/>
      </w:tblPr>
      <w:tblGrid>
        <w:gridCol w:w="1411"/>
        <w:gridCol w:w="1359"/>
        <w:gridCol w:w="1363"/>
        <w:gridCol w:w="1361"/>
        <w:gridCol w:w="1353"/>
        <w:gridCol w:w="1367"/>
        <w:gridCol w:w="1357"/>
      </w:tblGrid>
      <w:tr w:rsidR="00EE08D2" w:rsidRPr="00474FAF" w:rsidTr="00EE08D2">
        <w:trPr>
          <w:trHeight w:val="706"/>
        </w:trPr>
        <w:tc>
          <w:tcPr>
            <w:tcW w:w="737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Варианты</w:t>
            </w:r>
          </w:p>
        </w:tc>
        <w:tc>
          <w:tcPr>
            <w:tcW w:w="710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i/>
                <w:sz w:val="28"/>
                <w:szCs w:val="28"/>
              </w:rPr>
              <w:t>М</w:t>
            </w:r>
            <w:r w:rsidRPr="00474FAF">
              <w:rPr>
                <w:sz w:val="28"/>
                <w:szCs w:val="28"/>
              </w:rPr>
              <w:t>,</w:t>
            </w:r>
          </w:p>
          <w:p w:rsidR="00EE08D2" w:rsidRPr="00474FAF" w:rsidRDefault="00EE08D2" w:rsidP="00351E3E">
            <w:pPr>
              <w:rPr>
                <w:sz w:val="28"/>
                <w:szCs w:val="28"/>
              </w:rPr>
            </w:pPr>
            <w:r w:rsidRPr="00474FAF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712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rFonts w:eastAsiaTheme="minorEastAsia"/>
                <w:position w:val="-14"/>
                <w:sz w:val="28"/>
                <w:szCs w:val="28"/>
              </w:rPr>
              <w:object w:dxaOrig="380" w:dyaOrig="460">
                <v:shape id="_x0000_i1076" type="#_x0000_t75" style="width:19pt;height:23pt" o:ole="">
                  <v:imagedata r:id="rId102" o:title=""/>
                </v:shape>
                <o:OLEObject Type="Embed" ProgID="Equation.3" ShapeID="_x0000_i1076" DrawAspect="Content" ObjectID="_1767181580" r:id="rId103"/>
              </w:object>
            </w:r>
            <w:r w:rsidRPr="00474FAF">
              <w:rPr>
                <w:sz w:val="28"/>
                <w:szCs w:val="28"/>
              </w:rPr>
              <w:t>,</w:t>
            </w:r>
          </w:p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град.</w:t>
            </w:r>
          </w:p>
        </w:tc>
        <w:tc>
          <w:tcPr>
            <w:tcW w:w="711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rFonts w:eastAsiaTheme="minorEastAsia"/>
                <w:position w:val="-14"/>
                <w:sz w:val="28"/>
                <w:szCs w:val="28"/>
              </w:rPr>
              <w:object w:dxaOrig="440" w:dyaOrig="460">
                <v:shape id="_x0000_i1077" type="#_x0000_t75" style="width:22pt;height:23pt" o:ole="">
                  <v:imagedata r:id="rId104" o:title=""/>
                </v:shape>
                <o:OLEObject Type="Embed" ProgID="Equation.3" ShapeID="_x0000_i1077" DrawAspect="Content" ObjectID="_1767181581" r:id="rId105"/>
              </w:object>
            </w:r>
            <w:r w:rsidRPr="00474FAF">
              <w:rPr>
                <w:sz w:val="28"/>
                <w:szCs w:val="28"/>
              </w:rPr>
              <w:t>,</w:t>
            </w:r>
          </w:p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град</w:t>
            </w:r>
          </w:p>
        </w:tc>
        <w:tc>
          <w:tcPr>
            <w:tcW w:w="707" w:type="pct"/>
          </w:tcPr>
          <w:p w:rsidR="00EE08D2" w:rsidRPr="00474FAF" w:rsidRDefault="00EE08D2" w:rsidP="00351E3E">
            <w:pPr>
              <w:jc w:val="center"/>
              <w:rPr>
                <w:i/>
                <w:sz w:val="28"/>
                <w:szCs w:val="28"/>
              </w:rPr>
            </w:pPr>
            <w:r w:rsidRPr="00474FAF">
              <w:rPr>
                <w:i/>
                <w:sz w:val="28"/>
                <w:szCs w:val="28"/>
                <w:lang w:val="en-US"/>
              </w:rPr>
              <w:t>L</w:t>
            </w:r>
            <w:r w:rsidRPr="00474FAF">
              <w:rPr>
                <w:i/>
                <w:sz w:val="28"/>
                <w:szCs w:val="28"/>
              </w:rPr>
              <w:t>,</w:t>
            </w:r>
          </w:p>
          <w:p w:rsidR="00EE08D2" w:rsidRPr="00474FAF" w:rsidRDefault="00EE08D2" w:rsidP="00351E3E">
            <w:pPr>
              <w:jc w:val="center"/>
              <w:rPr>
                <w:i/>
                <w:sz w:val="28"/>
                <w:szCs w:val="28"/>
              </w:rPr>
            </w:pPr>
            <w:r w:rsidRPr="00474FAF">
              <w:rPr>
                <w:i/>
                <w:sz w:val="28"/>
                <w:szCs w:val="28"/>
              </w:rPr>
              <w:t>м.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rFonts w:eastAsiaTheme="minorEastAsia"/>
                <w:position w:val="-14"/>
                <w:sz w:val="28"/>
                <w:szCs w:val="28"/>
              </w:rPr>
              <w:object w:dxaOrig="400" w:dyaOrig="460">
                <v:shape id="_x0000_i1078" type="#_x0000_t75" style="width:20pt;height:23pt" o:ole="">
                  <v:imagedata r:id="rId106" o:title=""/>
                </v:shape>
                <o:OLEObject Type="Embed" ProgID="Equation.3" ShapeID="_x0000_i1078" DrawAspect="Content" ObjectID="_1767181582" r:id="rId107"/>
              </w:object>
            </w:r>
            <w:r w:rsidRPr="00474FAF">
              <w:rPr>
                <w:sz w:val="28"/>
                <w:szCs w:val="28"/>
              </w:rPr>
              <w:t>,</w:t>
            </w:r>
          </w:p>
          <w:p w:rsidR="00EE08D2" w:rsidRPr="00474FAF" w:rsidRDefault="00EE08D2" w:rsidP="00351E3E">
            <w:pPr>
              <w:rPr>
                <w:sz w:val="28"/>
                <w:szCs w:val="28"/>
                <w:vertAlign w:val="superscript"/>
              </w:rPr>
            </w:pPr>
            <w:r w:rsidRPr="00474FAF">
              <w:rPr>
                <w:sz w:val="28"/>
                <w:szCs w:val="28"/>
              </w:rPr>
              <w:t>м</w:t>
            </w:r>
            <w:r w:rsidRPr="00474FAF">
              <w:rPr>
                <w:sz w:val="28"/>
                <w:szCs w:val="28"/>
                <w:vertAlign w:val="superscript"/>
              </w:rPr>
              <w:t>3</w:t>
            </w:r>
            <w:r w:rsidRPr="00474FAF">
              <w:rPr>
                <w:sz w:val="28"/>
                <w:szCs w:val="28"/>
              </w:rPr>
              <w:t>/м</w:t>
            </w:r>
            <w:r w:rsidRPr="00474FAF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709" w:type="pct"/>
          </w:tcPr>
          <w:p w:rsidR="00EE08D2" w:rsidRPr="00474FAF" w:rsidRDefault="00EE08D2" w:rsidP="00351E3E">
            <w:pPr>
              <w:jc w:val="center"/>
              <w:rPr>
                <w:i/>
                <w:sz w:val="28"/>
                <w:szCs w:val="28"/>
              </w:rPr>
            </w:pPr>
            <w:proofErr w:type="spellStart"/>
            <w:r w:rsidRPr="00474FAF">
              <w:rPr>
                <w:i/>
                <w:sz w:val="28"/>
                <w:szCs w:val="28"/>
              </w:rPr>
              <w:t>Нк</w:t>
            </w:r>
            <w:proofErr w:type="spellEnd"/>
            <w:r w:rsidRPr="00474FAF">
              <w:rPr>
                <w:i/>
                <w:sz w:val="28"/>
                <w:szCs w:val="28"/>
              </w:rPr>
              <w:t>,</w:t>
            </w:r>
          </w:p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i/>
                <w:sz w:val="28"/>
                <w:szCs w:val="28"/>
              </w:rPr>
              <w:t>м</w:t>
            </w:r>
            <w:r w:rsidRPr="00474FAF">
              <w:rPr>
                <w:sz w:val="28"/>
                <w:szCs w:val="28"/>
              </w:rPr>
              <w:t>.</w:t>
            </w:r>
          </w:p>
        </w:tc>
      </w:tr>
      <w:tr w:rsidR="00EE08D2" w:rsidRPr="00474FAF" w:rsidTr="00EE08D2">
        <w:trPr>
          <w:trHeight w:val="256"/>
        </w:trPr>
        <w:tc>
          <w:tcPr>
            <w:tcW w:w="737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1</w:t>
            </w:r>
          </w:p>
        </w:tc>
        <w:tc>
          <w:tcPr>
            <w:tcW w:w="710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100</w:t>
            </w:r>
          </w:p>
        </w:tc>
        <w:tc>
          <w:tcPr>
            <w:tcW w:w="712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26</w:t>
            </w:r>
          </w:p>
        </w:tc>
        <w:tc>
          <w:tcPr>
            <w:tcW w:w="711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25</w:t>
            </w:r>
          </w:p>
        </w:tc>
        <w:tc>
          <w:tcPr>
            <w:tcW w:w="707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15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</w:tr>
      <w:tr w:rsidR="00EE08D2" w:rsidRPr="00474FAF" w:rsidTr="00EE08D2">
        <w:tc>
          <w:tcPr>
            <w:tcW w:w="737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2</w:t>
            </w:r>
          </w:p>
        </w:tc>
        <w:tc>
          <w:tcPr>
            <w:tcW w:w="710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200</w:t>
            </w:r>
          </w:p>
        </w:tc>
        <w:tc>
          <w:tcPr>
            <w:tcW w:w="712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30</w:t>
            </w:r>
          </w:p>
        </w:tc>
        <w:tc>
          <w:tcPr>
            <w:tcW w:w="711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20</w:t>
            </w:r>
          </w:p>
        </w:tc>
        <w:tc>
          <w:tcPr>
            <w:tcW w:w="707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20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</w:tr>
      <w:tr w:rsidR="00EE08D2" w:rsidRPr="00474FAF" w:rsidTr="00EE08D2">
        <w:tc>
          <w:tcPr>
            <w:tcW w:w="737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3</w:t>
            </w:r>
          </w:p>
        </w:tc>
        <w:tc>
          <w:tcPr>
            <w:tcW w:w="710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250</w:t>
            </w:r>
          </w:p>
        </w:tc>
        <w:tc>
          <w:tcPr>
            <w:tcW w:w="712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37</w:t>
            </w:r>
          </w:p>
        </w:tc>
        <w:tc>
          <w:tcPr>
            <w:tcW w:w="711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10</w:t>
            </w:r>
          </w:p>
        </w:tc>
        <w:tc>
          <w:tcPr>
            <w:tcW w:w="707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20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</w:tr>
      <w:tr w:rsidR="00EE08D2" w:rsidRPr="00474FAF" w:rsidTr="00EE08D2">
        <w:tc>
          <w:tcPr>
            <w:tcW w:w="737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4</w:t>
            </w:r>
          </w:p>
        </w:tc>
        <w:tc>
          <w:tcPr>
            <w:tcW w:w="710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350</w:t>
            </w:r>
          </w:p>
        </w:tc>
        <w:tc>
          <w:tcPr>
            <w:tcW w:w="712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40</w:t>
            </w:r>
          </w:p>
        </w:tc>
        <w:tc>
          <w:tcPr>
            <w:tcW w:w="711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15</w:t>
            </w:r>
          </w:p>
        </w:tc>
        <w:tc>
          <w:tcPr>
            <w:tcW w:w="707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25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</w:tr>
      <w:tr w:rsidR="00EE08D2" w:rsidRPr="00474FAF" w:rsidTr="00EE08D2">
        <w:tc>
          <w:tcPr>
            <w:tcW w:w="737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5</w:t>
            </w:r>
          </w:p>
        </w:tc>
        <w:tc>
          <w:tcPr>
            <w:tcW w:w="710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400</w:t>
            </w:r>
          </w:p>
        </w:tc>
        <w:tc>
          <w:tcPr>
            <w:tcW w:w="712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45</w:t>
            </w:r>
          </w:p>
        </w:tc>
        <w:tc>
          <w:tcPr>
            <w:tcW w:w="711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40</w:t>
            </w:r>
          </w:p>
        </w:tc>
        <w:tc>
          <w:tcPr>
            <w:tcW w:w="707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35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</w:tr>
      <w:tr w:rsidR="00EE08D2" w:rsidRPr="00474FAF" w:rsidTr="00EE08D2">
        <w:tc>
          <w:tcPr>
            <w:tcW w:w="737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6</w:t>
            </w:r>
          </w:p>
        </w:tc>
        <w:tc>
          <w:tcPr>
            <w:tcW w:w="710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450</w:t>
            </w:r>
          </w:p>
        </w:tc>
        <w:tc>
          <w:tcPr>
            <w:tcW w:w="712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48</w:t>
            </w:r>
          </w:p>
        </w:tc>
        <w:tc>
          <w:tcPr>
            <w:tcW w:w="711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30</w:t>
            </w:r>
          </w:p>
        </w:tc>
        <w:tc>
          <w:tcPr>
            <w:tcW w:w="707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32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</w:tr>
      <w:tr w:rsidR="00EE08D2" w:rsidRPr="00474FAF" w:rsidTr="00EE08D2">
        <w:tc>
          <w:tcPr>
            <w:tcW w:w="737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7</w:t>
            </w:r>
          </w:p>
        </w:tc>
        <w:tc>
          <w:tcPr>
            <w:tcW w:w="710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500</w:t>
            </w:r>
          </w:p>
        </w:tc>
        <w:tc>
          <w:tcPr>
            <w:tcW w:w="712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42</w:t>
            </w:r>
          </w:p>
        </w:tc>
        <w:tc>
          <w:tcPr>
            <w:tcW w:w="711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35</w:t>
            </w:r>
          </w:p>
        </w:tc>
        <w:tc>
          <w:tcPr>
            <w:tcW w:w="707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32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</w:tr>
      <w:tr w:rsidR="00EE08D2" w:rsidRPr="00474FAF" w:rsidTr="00EE08D2">
        <w:tc>
          <w:tcPr>
            <w:tcW w:w="737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8</w:t>
            </w:r>
          </w:p>
        </w:tc>
        <w:tc>
          <w:tcPr>
            <w:tcW w:w="710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600</w:t>
            </w:r>
          </w:p>
        </w:tc>
        <w:tc>
          <w:tcPr>
            <w:tcW w:w="712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50</w:t>
            </w:r>
          </w:p>
        </w:tc>
        <w:tc>
          <w:tcPr>
            <w:tcW w:w="711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38</w:t>
            </w:r>
          </w:p>
        </w:tc>
        <w:tc>
          <w:tcPr>
            <w:tcW w:w="707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35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</w:tr>
      <w:tr w:rsidR="00EE08D2" w:rsidRPr="00474FAF" w:rsidTr="00EE08D2">
        <w:tc>
          <w:tcPr>
            <w:tcW w:w="737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9</w:t>
            </w:r>
          </w:p>
        </w:tc>
        <w:tc>
          <w:tcPr>
            <w:tcW w:w="710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650</w:t>
            </w:r>
          </w:p>
        </w:tc>
        <w:tc>
          <w:tcPr>
            <w:tcW w:w="712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55</w:t>
            </w:r>
          </w:p>
        </w:tc>
        <w:tc>
          <w:tcPr>
            <w:tcW w:w="711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57</w:t>
            </w:r>
          </w:p>
        </w:tc>
        <w:tc>
          <w:tcPr>
            <w:tcW w:w="707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37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</w:tr>
      <w:tr w:rsidR="00EE08D2" w:rsidRPr="00474FAF" w:rsidTr="00EE08D2">
        <w:tc>
          <w:tcPr>
            <w:tcW w:w="737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0</w:t>
            </w:r>
          </w:p>
        </w:tc>
        <w:tc>
          <w:tcPr>
            <w:tcW w:w="710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700</w:t>
            </w:r>
          </w:p>
        </w:tc>
        <w:tc>
          <w:tcPr>
            <w:tcW w:w="712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60</w:t>
            </w:r>
          </w:p>
        </w:tc>
        <w:tc>
          <w:tcPr>
            <w:tcW w:w="711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60</w:t>
            </w:r>
          </w:p>
        </w:tc>
        <w:tc>
          <w:tcPr>
            <w:tcW w:w="707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  <w:r w:rsidRPr="00474FAF">
              <w:rPr>
                <w:sz w:val="28"/>
                <w:szCs w:val="28"/>
              </w:rPr>
              <w:t>40</w:t>
            </w:r>
          </w:p>
        </w:tc>
        <w:tc>
          <w:tcPr>
            <w:tcW w:w="714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pct"/>
          </w:tcPr>
          <w:p w:rsidR="00EE08D2" w:rsidRPr="00474FAF" w:rsidRDefault="00EE08D2" w:rsidP="00351E3E">
            <w:pPr>
              <w:jc w:val="center"/>
              <w:rPr>
                <w:sz w:val="28"/>
                <w:szCs w:val="28"/>
              </w:rPr>
            </w:pPr>
          </w:p>
        </w:tc>
      </w:tr>
    </w:tbl>
    <w:p w:rsidR="00EE08D2" w:rsidRPr="00474FAF" w:rsidRDefault="00EE08D2" w:rsidP="00EE08D2">
      <w:pPr>
        <w:rPr>
          <w:rFonts w:ascii="Times New Roman" w:hAnsi="Times New Roman" w:cs="Times New Roman"/>
          <w:sz w:val="28"/>
          <w:szCs w:val="28"/>
        </w:rPr>
      </w:pPr>
    </w:p>
    <w:p w:rsidR="00EE08D2" w:rsidRPr="00474FAF" w:rsidRDefault="00EE08D2" w:rsidP="00EE08D2">
      <w:pPr>
        <w:rPr>
          <w:rFonts w:ascii="Times New Roman" w:hAnsi="Times New Roman" w:cs="Times New Roman"/>
          <w:sz w:val="28"/>
          <w:szCs w:val="28"/>
        </w:rPr>
      </w:pPr>
    </w:p>
    <w:p w:rsidR="006269FD" w:rsidRPr="00474FAF" w:rsidRDefault="006269FD">
      <w:pPr>
        <w:rPr>
          <w:rFonts w:ascii="Times New Roman" w:hAnsi="Times New Roman" w:cs="Times New Roman"/>
        </w:rPr>
      </w:pPr>
    </w:p>
    <w:sectPr w:rsidR="006269FD" w:rsidRPr="00474F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A61C0F"/>
    <w:multiLevelType w:val="hybridMultilevel"/>
    <w:tmpl w:val="9D7062F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BFB87EA6">
      <w:start w:val="13"/>
      <w:numFmt w:val="upperLetter"/>
      <w:lvlText w:val="%2-"/>
      <w:lvlJc w:val="left"/>
      <w:pPr>
        <w:tabs>
          <w:tab w:val="num" w:pos="1275"/>
        </w:tabs>
        <w:ind w:left="1275" w:hanging="555"/>
      </w:pPr>
      <w:rPr>
        <w:rFonts w:hint="default"/>
        <w:i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5B2028C7"/>
    <w:multiLevelType w:val="hybridMultilevel"/>
    <w:tmpl w:val="E2C67420"/>
    <w:lvl w:ilvl="0" w:tplc="4B904D7A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220A2A92">
      <w:numFmt w:val="none"/>
      <w:lvlText w:val=""/>
      <w:lvlJc w:val="left"/>
      <w:pPr>
        <w:tabs>
          <w:tab w:val="num" w:pos="360"/>
        </w:tabs>
      </w:pPr>
    </w:lvl>
    <w:lvl w:ilvl="2" w:tplc="85E07D2A">
      <w:numFmt w:val="none"/>
      <w:lvlText w:val=""/>
      <w:lvlJc w:val="left"/>
      <w:pPr>
        <w:tabs>
          <w:tab w:val="num" w:pos="360"/>
        </w:tabs>
      </w:pPr>
    </w:lvl>
    <w:lvl w:ilvl="3" w:tplc="5792EDDA">
      <w:numFmt w:val="none"/>
      <w:lvlText w:val=""/>
      <w:lvlJc w:val="left"/>
      <w:pPr>
        <w:tabs>
          <w:tab w:val="num" w:pos="360"/>
        </w:tabs>
      </w:pPr>
    </w:lvl>
    <w:lvl w:ilvl="4" w:tplc="69FED07A">
      <w:numFmt w:val="none"/>
      <w:lvlText w:val=""/>
      <w:lvlJc w:val="left"/>
      <w:pPr>
        <w:tabs>
          <w:tab w:val="num" w:pos="360"/>
        </w:tabs>
      </w:pPr>
    </w:lvl>
    <w:lvl w:ilvl="5" w:tplc="7A847C3A">
      <w:numFmt w:val="none"/>
      <w:lvlText w:val=""/>
      <w:lvlJc w:val="left"/>
      <w:pPr>
        <w:tabs>
          <w:tab w:val="num" w:pos="360"/>
        </w:tabs>
      </w:pPr>
    </w:lvl>
    <w:lvl w:ilvl="6" w:tplc="36246594">
      <w:numFmt w:val="none"/>
      <w:lvlText w:val=""/>
      <w:lvlJc w:val="left"/>
      <w:pPr>
        <w:tabs>
          <w:tab w:val="num" w:pos="360"/>
        </w:tabs>
      </w:pPr>
    </w:lvl>
    <w:lvl w:ilvl="7" w:tplc="7550E318">
      <w:numFmt w:val="none"/>
      <w:lvlText w:val=""/>
      <w:lvlJc w:val="left"/>
      <w:pPr>
        <w:tabs>
          <w:tab w:val="num" w:pos="360"/>
        </w:tabs>
      </w:pPr>
    </w:lvl>
    <w:lvl w:ilvl="8" w:tplc="CD98D690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E08D2"/>
    <w:rsid w:val="00474FAF"/>
    <w:rsid w:val="006269FD"/>
    <w:rsid w:val="00EE0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E08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21" Type="http://schemas.openxmlformats.org/officeDocument/2006/relationships/oleObject" Target="embeddings/oleObject8.bin"/><Relationship Id="rId42" Type="http://schemas.openxmlformats.org/officeDocument/2006/relationships/image" Target="media/image19.wmf"/><Relationship Id="rId47" Type="http://schemas.openxmlformats.org/officeDocument/2006/relationships/image" Target="media/image21.wmf"/><Relationship Id="rId63" Type="http://schemas.openxmlformats.org/officeDocument/2006/relationships/image" Target="media/image28.wmf"/><Relationship Id="rId68" Type="http://schemas.openxmlformats.org/officeDocument/2006/relationships/oleObject" Target="embeddings/oleObject33.bin"/><Relationship Id="rId84" Type="http://schemas.openxmlformats.org/officeDocument/2006/relationships/image" Target="media/image38.wmf"/><Relationship Id="rId89" Type="http://schemas.openxmlformats.org/officeDocument/2006/relationships/oleObject" Target="embeddings/oleObject44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9" Type="http://schemas.openxmlformats.org/officeDocument/2006/relationships/oleObject" Target="embeddings/oleObject12.bin"/><Relationship Id="rId107" Type="http://schemas.openxmlformats.org/officeDocument/2006/relationships/oleObject" Target="embeddings/oleObject54.bin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image" Target="media/image20.wmf"/><Relationship Id="rId53" Type="http://schemas.openxmlformats.org/officeDocument/2006/relationships/image" Target="media/image24.wmf"/><Relationship Id="rId58" Type="http://schemas.openxmlformats.org/officeDocument/2006/relationships/oleObject" Target="embeddings/oleObject28.bin"/><Relationship Id="rId66" Type="http://schemas.openxmlformats.org/officeDocument/2006/relationships/oleObject" Target="embeddings/oleObject32.bin"/><Relationship Id="rId74" Type="http://schemas.openxmlformats.org/officeDocument/2006/relationships/oleObject" Target="embeddings/oleObject36.bin"/><Relationship Id="rId79" Type="http://schemas.openxmlformats.org/officeDocument/2006/relationships/oleObject" Target="embeddings/oleObject39.bin"/><Relationship Id="rId87" Type="http://schemas.openxmlformats.org/officeDocument/2006/relationships/oleObject" Target="embeddings/oleObject43.bin"/><Relationship Id="rId102" Type="http://schemas.openxmlformats.org/officeDocument/2006/relationships/image" Target="media/image46.wmf"/><Relationship Id="rId5" Type="http://schemas.openxmlformats.org/officeDocument/2006/relationships/webSettings" Target="webSettings.xml"/><Relationship Id="rId61" Type="http://schemas.openxmlformats.org/officeDocument/2006/relationships/image" Target="media/image27.wmf"/><Relationship Id="rId82" Type="http://schemas.openxmlformats.org/officeDocument/2006/relationships/image" Target="media/image37.wmf"/><Relationship Id="rId90" Type="http://schemas.openxmlformats.org/officeDocument/2006/relationships/oleObject" Target="embeddings/oleObject45.bin"/><Relationship Id="rId95" Type="http://schemas.openxmlformats.org/officeDocument/2006/relationships/image" Target="media/image43.wmf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1.bin"/><Relationship Id="rId69" Type="http://schemas.openxmlformats.org/officeDocument/2006/relationships/image" Target="media/image31.wmf"/><Relationship Id="rId77" Type="http://schemas.openxmlformats.org/officeDocument/2006/relationships/image" Target="media/image35.wmf"/><Relationship Id="rId100" Type="http://schemas.openxmlformats.org/officeDocument/2006/relationships/image" Target="media/image45.wmf"/><Relationship Id="rId105" Type="http://schemas.openxmlformats.org/officeDocument/2006/relationships/oleObject" Target="embeddings/oleObject53.bin"/><Relationship Id="rId8" Type="http://schemas.openxmlformats.org/officeDocument/2006/relationships/image" Target="media/image2.wmf"/><Relationship Id="rId51" Type="http://schemas.openxmlformats.org/officeDocument/2006/relationships/image" Target="media/image23.wmf"/><Relationship Id="rId72" Type="http://schemas.openxmlformats.org/officeDocument/2006/relationships/oleObject" Target="embeddings/oleObject35.bin"/><Relationship Id="rId80" Type="http://schemas.openxmlformats.org/officeDocument/2006/relationships/image" Target="media/image36.wmf"/><Relationship Id="rId85" Type="http://schemas.openxmlformats.org/officeDocument/2006/relationships/oleObject" Target="embeddings/oleObject42.bin"/><Relationship Id="rId93" Type="http://schemas.openxmlformats.org/officeDocument/2006/relationships/image" Target="media/image42.wmf"/><Relationship Id="rId98" Type="http://schemas.openxmlformats.org/officeDocument/2006/relationships/image" Target="media/image44.wmf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oleObject" Target="embeddings/oleObject21.bin"/><Relationship Id="rId59" Type="http://schemas.openxmlformats.org/officeDocument/2006/relationships/image" Target="media/image26.wmf"/><Relationship Id="rId67" Type="http://schemas.openxmlformats.org/officeDocument/2006/relationships/image" Target="media/image30.wmf"/><Relationship Id="rId103" Type="http://schemas.openxmlformats.org/officeDocument/2006/relationships/oleObject" Target="embeddings/oleObject52.bin"/><Relationship Id="rId108" Type="http://schemas.openxmlformats.org/officeDocument/2006/relationships/fontTable" Target="fontTable.xml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30.bin"/><Relationship Id="rId70" Type="http://schemas.openxmlformats.org/officeDocument/2006/relationships/oleObject" Target="embeddings/oleObject34.bin"/><Relationship Id="rId75" Type="http://schemas.openxmlformats.org/officeDocument/2006/relationships/image" Target="media/image34.wmf"/><Relationship Id="rId83" Type="http://schemas.openxmlformats.org/officeDocument/2006/relationships/oleObject" Target="embeddings/oleObject41.bin"/><Relationship Id="rId88" Type="http://schemas.openxmlformats.org/officeDocument/2006/relationships/image" Target="media/image40.wmf"/><Relationship Id="rId91" Type="http://schemas.openxmlformats.org/officeDocument/2006/relationships/image" Target="media/image41.wmf"/><Relationship Id="rId96" Type="http://schemas.openxmlformats.org/officeDocument/2006/relationships/oleObject" Target="embeddings/oleObject48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image" Target="media/image22.wmf"/><Relationship Id="rId57" Type="http://schemas.openxmlformats.org/officeDocument/2006/relationships/oleObject" Target="embeddings/oleObject27.bin"/><Relationship Id="rId106" Type="http://schemas.openxmlformats.org/officeDocument/2006/relationships/image" Target="media/image48.wmf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9.bin"/><Relationship Id="rId65" Type="http://schemas.openxmlformats.org/officeDocument/2006/relationships/image" Target="media/image29.wmf"/><Relationship Id="rId73" Type="http://schemas.openxmlformats.org/officeDocument/2006/relationships/image" Target="media/image33.wmf"/><Relationship Id="rId78" Type="http://schemas.openxmlformats.org/officeDocument/2006/relationships/oleObject" Target="embeddings/oleObject38.bin"/><Relationship Id="rId81" Type="http://schemas.openxmlformats.org/officeDocument/2006/relationships/oleObject" Target="embeddings/oleObject40.bin"/><Relationship Id="rId86" Type="http://schemas.openxmlformats.org/officeDocument/2006/relationships/image" Target="media/image39.wmf"/><Relationship Id="rId94" Type="http://schemas.openxmlformats.org/officeDocument/2006/relationships/oleObject" Target="embeddings/oleObject47.bin"/><Relationship Id="rId99" Type="http://schemas.openxmlformats.org/officeDocument/2006/relationships/oleObject" Target="embeddings/oleObject50.bin"/><Relationship Id="rId101" Type="http://schemas.openxmlformats.org/officeDocument/2006/relationships/oleObject" Target="embeddings/oleObject51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109" Type="http://schemas.openxmlformats.org/officeDocument/2006/relationships/theme" Target="theme/theme1.xml"/><Relationship Id="rId34" Type="http://schemas.openxmlformats.org/officeDocument/2006/relationships/image" Target="media/image15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5.wmf"/><Relationship Id="rId76" Type="http://schemas.openxmlformats.org/officeDocument/2006/relationships/oleObject" Target="embeddings/oleObject37.bin"/><Relationship Id="rId97" Type="http://schemas.openxmlformats.org/officeDocument/2006/relationships/oleObject" Target="embeddings/oleObject49.bin"/><Relationship Id="rId104" Type="http://schemas.openxmlformats.org/officeDocument/2006/relationships/image" Target="media/image47.wmf"/><Relationship Id="rId7" Type="http://schemas.openxmlformats.org/officeDocument/2006/relationships/oleObject" Target="embeddings/oleObject1.bin"/><Relationship Id="rId71" Type="http://schemas.openxmlformats.org/officeDocument/2006/relationships/image" Target="media/image32.wmf"/><Relationship Id="rId92" Type="http://schemas.openxmlformats.org/officeDocument/2006/relationships/oleObject" Target="embeddings/oleObject4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881</Words>
  <Characters>5022</Characters>
  <Application>Microsoft Office Word</Application>
  <DocSecurity>0</DocSecurity>
  <Lines>41</Lines>
  <Paragraphs>11</Paragraphs>
  <ScaleCrop>false</ScaleCrop>
  <Company>Microsoft</Company>
  <LinksUpToDate>false</LinksUpToDate>
  <CharactersWithSpaces>5892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Acer</cp:lastModifiedBy>
  <cp:revision>4</cp:revision>
  <dcterms:created xsi:type="dcterms:W3CDTF">2016-09-12T06:02:00Z</dcterms:created>
  <dcterms:modified xsi:type="dcterms:W3CDTF">2024-01-19T08:57:00Z</dcterms:modified>
</cp:coreProperties>
</file>